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EAA5" w14:textId="77777777" w:rsidR="00B176BD" w:rsidRPr="0045558D" w:rsidRDefault="00B176BD" w:rsidP="00B176BD">
      <w:pPr>
        <w:spacing w:after="0" w:line="240" w:lineRule="auto"/>
        <w:rPr>
          <w:rFonts w:ascii="Cambria" w:eastAsia="Times New Roman" w:hAnsi="Cambria" w:cs="Arial"/>
          <w:b/>
          <w:bCs/>
          <w:color w:val="000000"/>
          <w:sz w:val="24"/>
          <w:szCs w:val="24"/>
        </w:rPr>
      </w:pPr>
      <w:r w:rsidRPr="0045558D">
        <w:rPr>
          <w:rFonts w:ascii="Cambria" w:eastAsia="Times New Roman" w:hAnsi="Cambria" w:cs="Arial"/>
          <w:b/>
          <w:bCs/>
          <w:color w:val="000000"/>
          <w:sz w:val="24"/>
          <w:szCs w:val="24"/>
        </w:rPr>
        <w:t xml:space="preserve">JJPOC Meeting Minutes </w:t>
      </w:r>
    </w:p>
    <w:p w14:paraId="4F8F9BED" w14:textId="2277B3EF" w:rsidR="00B176BD" w:rsidRPr="0045558D" w:rsidRDefault="00B176BD" w:rsidP="00B176BD">
      <w:pPr>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November 17, 2021</w:t>
      </w:r>
    </w:p>
    <w:p w14:paraId="535DA0CC" w14:textId="77777777" w:rsidR="00B176BD" w:rsidRPr="0045558D" w:rsidRDefault="00B176BD" w:rsidP="00B176BD">
      <w:pPr>
        <w:spacing w:after="0" w:line="240" w:lineRule="auto"/>
        <w:rPr>
          <w:rFonts w:ascii="Cambria" w:eastAsia="Times New Roman" w:hAnsi="Cambria" w:cs="Arial"/>
          <w:color w:val="000000"/>
          <w:sz w:val="24"/>
          <w:szCs w:val="24"/>
        </w:rPr>
      </w:pPr>
      <w:r w:rsidRPr="0045558D">
        <w:rPr>
          <w:rFonts w:ascii="Cambria" w:eastAsia="Times New Roman" w:hAnsi="Cambria" w:cs="Arial"/>
          <w:color w:val="000000"/>
          <w:sz w:val="24"/>
          <w:szCs w:val="24"/>
        </w:rPr>
        <w:t>2pm-3:30</w:t>
      </w:r>
    </w:p>
    <w:p w14:paraId="49EE99CF" w14:textId="77777777" w:rsidR="00B176BD" w:rsidRPr="00E33E52" w:rsidRDefault="00B176BD" w:rsidP="00B176BD">
      <w:pPr>
        <w:spacing w:after="0" w:line="240" w:lineRule="auto"/>
        <w:rPr>
          <w:rFonts w:ascii="Cambria" w:eastAsia="Times New Roman" w:hAnsi="Cambria" w:cs="Arial"/>
          <w:color w:val="000000"/>
          <w:sz w:val="24"/>
          <w:szCs w:val="24"/>
        </w:rPr>
      </w:pPr>
      <w:r w:rsidRPr="0045558D">
        <w:rPr>
          <w:rFonts w:ascii="Cambria" w:eastAsia="Times New Roman" w:hAnsi="Cambria" w:cs="Arial"/>
          <w:color w:val="000000"/>
          <w:sz w:val="24"/>
          <w:szCs w:val="24"/>
        </w:rPr>
        <w:t>Zoom Conference Call</w:t>
      </w:r>
    </w:p>
    <w:p w14:paraId="618F8306" w14:textId="77777777" w:rsidR="00B176BD" w:rsidRDefault="00B176BD" w:rsidP="00B176BD">
      <w:pPr>
        <w:spacing w:after="0" w:line="240" w:lineRule="auto"/>
        <w:rPr>
          <w:rFonts w:eastAsia="Times New Roman" w:cs="Arial"/>
          <w:b/>
          <w:bCs/>
          <w:color w:val="000000"/>
          <w:sz w:val="24"/>
          <w:szCs w:val="24"/>
        </w:rPr>
      </w:pPr>
    </w:p>
    <w:p w14:paraId="59A25B70" w14:textId="77777777" w:rsidR="00B176BD" w:rsidRPr="00E33E52" w:rsidRDefault="00B176BD" w:rsidP="00B176BD">
      <w:pPr>
        <w:spacing w:after="0" w:line="240" w:lineRule="auto"/>
        <w:rPr>
          <w:rFonts w:eastAsia="Times New Roman" w:cs="Arial"/>
          <w:b/>
          <w:bCs/>
          <w:color w:val="000000"/>
          <w:sz w:val="24"/>
          <w:szCs w:val="24"/>
        </w:rPr>
      </w:pPr>
      <w:r w:rsidRPr="00E33E52">
        <w:rPr>
          <w:rFonts w:eastAsia="Times New Roman" w:cs="Arial"/>
          <w:b/>
          <w:bCs/>
          <w:color w:val="000000"/>
          <w:sz w:val="24"/>
          <w:szCs w:val="24"/>
        </w:rPr>
        <w:t>Attendance:</w:t>
      </w:r>
    </w:p>
    <w:tbl>
      <w:tblPr>
        <w:tblW w:w="11023" w:type="dxa"/>
        <w:tblBorders>
          <w:top w:val="nil"/>
          <w:left w:val="nil"/>
          <w:bottom w:val="nil"/>
          <w:right w:val="nil"/>
          <w:insideH w:val="nil"/>
          <w:insideV w:val="nil"/>
        </w:tblBorders>
        <w:tblLayout w:type="fixed"/>
        <w:tblLook w:val="0400" w:firstRow="0" w:lastRow="0" w:firstColumn="0" w:lastColumn="0" w:noHBand="0" w:noVBand="1"/>
      </w:tblPr>
      <w:tblGrid>
        <w:gridCol w:w="3149"/>
        <w:gridCol w:w="3248"/>
        <w:gridCol w:w="2953"/>
        <w:gridCol w:w="1673"/>
      </w:tblGrid>
      <w:tr w:rsidR="00B176BD" w:rsidRPr="00E33E52" w14:paraId="2C604A3B" w14:textId="77777777" w:rsidTr="007F292A">
        <w:trPr>
          <w:trHeight w:val="131"/>
        </w:trPr>
        <w:tc>
          <w:tcPr>
            <w:tcW w:w="3149" w:type="dxa"/>
          </w:tcPr>
          <w:p w14:paraId="449AC4DC" w14:textId="77777777" w:rsidR="00B176BD" w:rsidRPr="00E33E52" w:rsidRDefault="00B176BD" w:rsidP="007F292A">
            <w:pPr>
              <w:tabs>
                <w:tab w:val="left" w:pos="3960"/>
                <w:tab w:val="left" w:pos="7740"/>
              </w:tabs>
              <w:spacing w:after="0" w:line="240" w:lineRule="auto"/>
              <w:rPr>
                <w:rFonts w:eastAsia="Calibri" w:cs="Times New Roman"/>
              </w:rPr>
            </w:pPr>
            <w:r w:rsidRPr="00E33E52">
              <w:rPr>
                <w:rFonts w:eastAsia="Calibri" w:cs="Times New Roman"/>
              </w:rPr>
              <w:t>Rep. Toni Walker</w:t>
            </w:r>
          </w:p>
          <w:p w14:paraId="007EF85A" w14:textId="4A82C620" w:rsidR="00B176BD" w:rsidRPr="00E33E52" w:rsidRDefault="00B176BD" w:rsidP="007F292A">
            <w:pPr>
              <w:tabs>
                <w:tab w:val="left" w:pos="3960"/>
                <w:tab w:val="left" w:pos="7740"/>
              </w:tabs>
              <w:spacing w:after="0" w:line="240" w:lineRule="auto"/>
              <w:rPr>
                <w:rFonts w:eastAsia="Calibri" w:cs="Times New Roman"/>
              </w:rPr>
            </w:pPr>
            <w:r w:rsidRPr="00E33E52">
              <w:rPr>
                <w:rFonts w:eastAsia="Calibri" w:cs="Times New Roman"/>
              </w:rPr>
              <w:t>Marc Pelka</w:t>
            </w:r>
          </w:p>
          <w:p w14:paraId="0111FF8E" w14:textId="143528AF" w:rsidR="00B176BD" w:rsidRPr="00E33E52" w:rsidRDefault="00B176BD" w:rsidP="007F292A">
            <w:pPr>
              <w:tabs>
                <w:tab w:val="left" w:pos="3960"/>
                <w:tab w:val="left" w:pos="7740"/>
              </w:tabs>
              <w:spacing w:after="0" w:line="240" w:lineRule="auto"/>
              <w:rPr>
                <w:rFonts w:eastAsia="Calibri" w:cs="Times New Roman"/>
              </w:rPr>
            </w:pPr>
            <w:r w:rsidRPr="00E33E52">
              <w:rPr>
                <w:rFonts w:eastAsia="Calibri" w:cs="Times New Roman"/>
              </w:rPr>
              <w:t>Gary Winfield</w:t>
            </w:r>
          </w:p>
          <w:p w14:paraId="2A85A79E" w14:textId="5140ACF2" w:rsidR="00B176BD" w:rsidRDefault="00BF7B74" w:rsidP="007F292A">
            <w:pPr>
              <w:tabs>
                <w:tab w:val="left" w:pos="3960"/>
                <w:tab w:val="left" w:pos="7740"/>
              </w:tabs>
              <w:spacing w:after="0" w:line="240" w:lineRule="auto"/>
              <w:rPr>
                <w:rFonts w:eastAsia="Calibri" w:cs="Times New Roman"/>
              </w:rPr>
            </w:pPr>
            <w:r>
              <w:rPr>
                <w:rFonts w:eastAsia="Calibri" w:cs="Times New Roman"/>
              </w:rPr>
              <w:t>I</w:t>
            </w:r>
            <w:r w:rsidR="00B176BD" w:rsidRPr="00E33E52">
              <w:rPr>
                <w:rFonts w:eastAsia="Calibri" w:cs="Times New Roman"/>
              </w:rPr>
              <w:t>liana Pujols</w:t>
            </w:r>
          </w:p>
          <w:p w14:paraId="647C1CFF" w14:textId="32D85C04" w:rsidR="00B176BD" w:rsidRDefault="00B176BD" w:rsidP="007F292A">
            <w:pPr>
              <w:tabs>
                <w:tab w:val="left" w:pos="3960"/>
                <w:tab w:val="left" w:pos="7740"/>
              </w:tabs>
              <w:spacing w:after="0" w:line="240" w:lineRule="auto"/>
              <w:rPr>
                <w:rFonts w:eastAsia="Calibri" w:cs="Times New Roman"/>
              </w:rPr>
            </w:pPr>
            <w:r>
              <w:rPr>
                <w:rFonts w:eastAsia="Calibri" w:cs="Times New Roman"/>
              </w:rPr>
              <w:t>Craig Fishbein</w:t>
            </w:r>
          </w:p>
          <w:p w14:paraId="08714000" w14:textId="77777777" w:rsidR="00B176BD" w:rsidRPr="00E33E52" w:rsidRDefault="00B176BD" w:rsidP="007F292A">
            <w:pPr>
              <w:tabs>
                <w:tab w:val="left" w:pos="3960"/>
                <w:tab w:val="left" w:pos="7740"/>
              </w:tabs>
              <w:spacing w:after="0" w:line="240" w:lineRule="auto"/>
              <w:rPr>
                <w:rFonts w:eastAsia="Calibri" w:cs="Times New Roman"/>
              </w:rPr>
            </w:pPr>
            <w:r>
              <w:rPr>
                <w:rFonts w:eastAsia="Calibri" w:cs="Times New Roman"/>
              </w:rPr>
              <w:t>Erica Bromley</w:t>
            </w:r>
          </w:p>
          <w:p w14:paraId="7BB0FFE9" w14:textId="653EA273" w:rsidR="00B176BD" w:rsidRDefault="00B176BD" w:rsidP="007F292A">
            <w:pPr>
              <w:tabs>
                <w:tab w:val="left" w:pos="3960"/>
                <w:tab w:val="left" w:pos="7740"/>
              </w:tabs>
              <w:spacing w:after="0" w:line="240" w:lineRule="auto"/>
              <w:rPr>
                <w:rFonts w:eastAsia="Calibri" w:cs="Times New Roman"/>
              </w:rPr>
            </w:pPr>
            <w:r w:rsidRPr="00E33E52">
              <w:rPr>
                <w:rFonts w:eastAsia="Calibri" w:cs="Times New Roman"/>
              </w:rPr>
              <w:t>Macklin Roman</w:t>
            </w:r>
          </w:p>
          <w:p w14:paraId="2EEB12AF" w14:textId="1033D9F8" w:rsidR="00B176BD" w:rsidRPr="00E33E52" w:rsidRDefault="00B176BD" w:rsidP="007F292A">
            <w:pPr>
              <w:tabs>
                <w:tab w:val="left" w:pos="3960"/>
                <w:tab w:val="left" w:pos="7740"/>
              </w:tabs>
              <w:spacing w:after="0" w:line="240" w:lineRule="auto"/>
              <w:rPr>
                <w:rFonts w:eastAsia="Calibri" w:cs="Times New Roman"/>
              </w:rPr>
            </w:pPr>
            <w:r>
              <w:rPr>
                <w:rFonts w:eastAsia="Calibri" w:cs="Times New Roman"/>
              </w:rPr>
              <w:t>Patrick Callahan</w:t>
            </w:r>
          </w:p>
          <w:p w14:paraId="23337384" w14:textId="77777777" w:rsidR="00B176BD" w:rsidRPr="00E33E52" w:rsidRDefault="00B176BD" w:rsidP="007F292A">
            <w:pPr>
              <w:tabs>
                <w:tab w:val="left" w:pos="3960"/>
                <w:tab w:val="left" w:pos="7740"/>
              </w:tabs>
              <w:spacing w:after="0" w:line="240" w:lineRule="auto"/>
              <w:rPr>
                <w:rFonts w:eastAsia="Calibri" w:cs="Times New Roman"/>
              </w:rPr>
            </w:pPr>
            <w:r w:rsidRPr="00E33E52">
              <w:rPr>
                <w:rFonts w:eastAsia="Calibri" w:cs="Times New Roman"/>
              </w:rPr>
              <w:t>Hector Glynn</w:t>
            </w:r>
          </w:p>
          <w:p w14:paraId="364CD28E" w14:textId="0C755F14" w:rsidR="00B176BD" w:rsidRDefault="00B176BD" w:rsidP="007F292A">
            <w:pPr>
              <w:tabs>
                <w:tab w:val="left" w:pos="3960"/>
                <w:tab w:val="left" w:pos="7740"/>
              </w:tabs>
              <w:spacing w:after="0" w:line="240" w:lineRule="auto"/>
              <w:rPr>
                <w:rFonts w:eastAsia="Calibri" w:cs="Times New Roman"/>
              </w:rPr>
            </w:pPr>
            <w:r>
              <w:rPr>
                <w:rFonts w:eastAsia="Calibri" w:cs="Times New Roman"/>
              </w:rPr>
              <w:t>Catherine Osten</w:t>
            </w:r>
          </w:p>
          <w:p w14:paraId="0BC488CE" w14:textId="77777777" w:rsidR="00B176BD" w:rsidRPr="00E33E52" w:rsidRDefault="00B176BD" w:rsidP="007F292A">
            <w:pPr>
              <w:tabs>
                <w:tab w:val="left" w:pos="3960"/>
                <w:tab w:val="left" w:pos="7740"/>
              </w:tabs>
              <w:spacing w:after="0" w:line="240" w:lineRule="auto"/>
              <w:rPr>
                <w:rFonts w:eastAsia="Calibri" w:cs="Times New Roman"/>
              </w:rPr>
            </w:pPr>
            <w:r w:rsidRPr="00E33E52">
              <w:rPr>
                <w:rFonts w:eastAsia="Calibri" w:cs="Times New Roman"/>
              </w:rPr>
              <w:t>Judge Dawne Westbrook</w:t>
            </w:r>
          </w:p>
          <w:p w14:paraId="72314D16" w14:textId="01B7A50B" w:rsidR="00B176BD" w:rsidRDefault="00B176BD" w:rsidP="007F292A">
            <w:pPr>
              <w:tabs>
                <w:tab w:val="left" w:pos="3960"/>
                <w:tab w:val="left" w:pos="7740"/>
              </w:tabs>
              <w:spacing w:after="0" w:line="240" w:lineRule="auto"/>
              <w:rPr>
                <w:rFonts w:eastAsia="Calibri" w:cs="Times New Roman"/>
              </w:rPr>
            </w:pPr>
            <w:r>
              <w:rPr>
                <w:rFonts w:eastAsia="Calibri" w:cs="Times New Roman"/>
              </w:rPr>
              <w:t>Robyn Porter</w:t>
            </w:r>
          </w:p>
          <w:p w14:paraId="0DC0EDA7" w14:textId="7C0EE9AD" w:rsidR="00B176BD" w:rsidRPr="00E33E52" w:rsidRDefault="00B176BD" w:rsidP="007F292A">
            <w:pPr>
              <w:tabs>
                <w:tab w:val="left" w:pos="3960"/>
                <w:tab w:val="left" w:pos="7740"/>
              </w:tabs>
              <w:spacing w:after="0" w:line="240" w:lineRule="auto"/>
              <w:rPr>
                <w:rFonts w:eastAsia="Calibri" w:cs="Times New Roman"/>
              </w:rPr>
            </w:pPr>
            <w:r>
              <w:rPr>
                <w:rFonts w:eastAsia="Calibri" w:cs="Times New Roman"/>
              </w:rPr>
              <w:t>Derrick Molden</w:t>
            </w:r>
          </w:p>
        </w:tc>
        <w:tc>
          <w:tcPr>
            <w:tcW w:w="3248" w:type="dxa"/>
          </w:tcPr>
          <w:p w14:paraId="205A3E2B" w14:textId="77777777" w:rsidR="00B176BD" w:rsidRDefault="00B176BD" w:rsidP="007F292A">
            <w:pPr>
              <w:tabs>
                <w:tab w:val="left" w:pos="3960"/>
                <w:tab w:val="left" w:pos="7740"/>
              </w:tabs>
              <w:spacing w:after="0" w:line="240" w:lineRule="auto"/>
              <w:rPr>
                <w:rFonts w:eastAsia="Calibri" w:cs="Times New Roman"/>
                <w:sz w:val="24"/>
                <w:szCs w:val="24"/>
              </w:rPr>
            </w:pPr>
            <w:r w:rsidRPr="00E33E52">
              <w:rPr>
                <w:rFonts w:eastAsia="Calibri" w:cs="Times New Roman"/>
                <w:sz w:val="24"/>
                <w:szCs w:val="24"/>
              </w:rPr>
              <w:t>Gary Roberge</w:t>
            </w:r>
          </w:p>
          <w:p w14:paraId="410FACE5" w14:textId="77777777" w:rsidR="00B176BD" w:rsidRPr="00E33E52" w:rsidRDefault="00B176BD" w:rsidP="007F292A">
            <w:pPr>
              <w:tabs>
                <w:tab w:val="left" w:pos="3960"/>
                <w:tab w:val="left" w:pos="7740"/>
              </w:tabs>
              <w:spacing w:after="0" w:line="240" w:lineRule="auto"/>
              <w:rPr>
                <w:rFonts w:eastAsia="Calibri" w:cs="Times New Roman"/>
                <w:sz w:val="24"/>
                <w:szCs w:val="24"/>
              </w:rPr>
            </w:pPr>
            <w:r>
              <w:rPr>
                <w:rFonts w:eastAsia="Calibri" w:cs="Times New Roman"/>
                <w:sz w:val="24"/>
                <w:szCs w:val="24"/>
              </w:rPr>
              <w:t>Tais Ericson</w:t>
            </w:r>
          </w:p>
          <w:p w14:paraId="1168ACA7" w14:textId="77777777" w:rsidR="00B176BD" w:rsidRPr="00E33E52" w:rsidRDefault="00B176BD" w:rsidP="007F292A">
            <w:pPr>
              <w:tabs>
                <w:tab w:val="left" w:pos="3960"/>
                <w:tab w:val="left" w:pos="7740"/>
              </w:tabs>
              <w:spacing w:after="0" w:line="240" w:lineRule="auto"/>
              <w:rPr>
                <w:rFonts w:eastAsia="Calibri" w:cs="Times New Roman"/>
                <w:sz w:val="24"/>
                <w:szCs w:val="24"/>
              </w:rPr>
            </w:pPr>
            <w:r w:rsidRPr="00E33E52">
              <w:rPr>
                <w:rFonts w:eastAsia="Calibri" w:cs="Times New Roman"/>
                <w:sz w:val="24"/>
                <w:szCs w:val="24"/>
              </w:rPr>
              <w:t>Christine Rapillo</w:t>
            </w:r>
          </w:p>
          <w:p w14:paraId="59E99FF4" w14:textId="7991D12E" w:rsidR="00B176BD" w:rsidRPr="00E33E52" w:rsidRDefault="00B176BD" w:rsidP="007F292A">
            <w:pPr>
              <w:tabs>
                <w:tab w:val="left" w:pos="3960"/>
                <w:tab w:val="left" w:pos="7740"/>
              </w:tabs>
              <w:spacing w:after="0" w:line="240" w:lineRule="auto"/>
              <w:rPr>
                <w:rFonts w:eastAsia="Calibri" w:cs="Times New Roman"/>
                <w:sz w:val="24"/>
                <w:szCs w:val="24"/>
              </w:rPr>
            </w:pPr>
            <w:r w:rsidRPr="00E33E52">
              <w:rPr>
                <w:rFonts w:eastAsia="Calibri" w:cs="Times New Roman"/>
                <w:sz w:val="24"/>
                <w:szCs w:val="24"/>
              </w:rPr>
              <w:t xml:space="preserve">Brian </w:t>
            </w:r>
            <w:proofErr w:type="spellStart"/>
            <w:r w:rsidRPr="00E33E52">
              <w:rPr>
                <w:rFonts w:eastAsia="Calibri" w:cs="Times New Roman"/>
                <w:sz w:val="24"/>
                <w:szCs w:val="24"/>
              </w:rPr>
              <w:t>Casinghino</w:t>
            </w:r>
            <w:proofErr w:type="spellEnd"/>
          </w:p>
          <w:p w14:paraId="6EA73434" w14:textId="5F8C9CD4" w:rsidR="00B176BD" w:rsidRPr="00E33E52" w:rsidRDefault="00B176BD" w:rsidP="007F292A">
            <w:pPr>
              <w:tabs>
                <w:tab w:val="left" w:pos="3960"/>
                <w:tab w:val="left" w:pos="7740"/>
              </w:tabs>
              <w:spacing w:after="0" w:line="240" w:lineRule="auto"/>
              <w:rPr>
                <w:rFonts w:eastAsia="Calibri" w:cs="Times New Roman"/>
                <w:sz w:val="24"/>
                <w:szCs w:val="24"/>
              </w:rPr>
            </w:pPr>
            <w:r w:rsidRPr="00E33E52">
              <w:rPr>
                <w:rFonts w:eastAsia="Calibri" w:cs="Times New Roman"/>
                <w:sz w:val="24"/>
                <w:szCs w:val="24"/>
              </w:rPr>
              <w:t xml:space="preserve">Angel Quiros </w:t>
            </w:r>
          </w:p>
          <w:p w14:paraId="0817FCE8" w14:textId="77777777" w:rsidR="00B176BD" w:rsidRPr="00E33E52" w:rsidRDefault="00B176BD" w:rsidP="007F292A">
            <w:pPr>
              <w:tabs>
                <w:tab w:val="left" w:pos="3960"/>
                <w:tab w:val="left" w:pos="7740"/>
              </w:tabs>
              <w:spacing w:after="0" w:line="240" w:lineRule="auto"/>
              <w:rPr>
                <w:rFonts w:eastAsia="Calibri" w:cs="Times New Roman"/>
                <w:sz w:val="24"/>
                <w:szCs w:val="24"/>
              </w:rPr>
            </w:pPr>
            <w:r w:rsidRPr="00E33E52">
              <w:rPr>
                <w:rFonts w:eastAsia="Calibri" w:cs="Times New Roman"/>
                <w:sz w:val="24"/>
                <w:szCs w:val="24"/>
              </w:rPr>
              <w:t>Desi Nesmith</w:t>
            </w:r>
          </w:p>
          <w:p w14:paraId="1B4E118C" w14:textId="77777777" w:rsidR="00B176BD" w:rsidRPr="00E33E52" w:rsidRDefault="00B176BD" w:rsidP="007F292A">
            <w:pPr>
              <w:tabs>
                <w:tab w:val="left" w:pos="3960"/>
                <w:tab w:val="left" w:pos="7740"/>
              </w:tabs>
              <w:spacing w:after="0" w:line="240" w:lineRule="auto"/>
              <w:rPr>
                <w:rFonts w:eastAsia="Calibri" w:cs="Times New Roman"/>
                <w:sz w:val="24"/>
                <w:szCs w:val="24"/>
              </w:rPr>
            </w:pPr>
            <w:r w:rsidRPr="00E33E52">
              <w:rPr>
                <w:rFonts w:eastAsia="Calibri" w:cs="Times New Roman"/>
                <w:sz w:val="24"/>
                <w:szCs w:val="24"/>
              </w:rPr>
              <w:t>Amy Marracino</w:t>
            </w:r>
          </w:p>
          <w:p w14:paraId="1D03E35B" w14:textId="3A3E56F3" w:rsidR="00B176BD" w:rsidRDefault="00B176BD" w:rsidP="007F292A">
            <w:pPr>
              <w:tabs>
                <w:tab w:val="left" w:pos="3960"/>
                <w:tab w:val="left" w:pos="7740"/>
              </w:tabs>
              <w:spacing w:after="0" w:line="240" w:lineRule="auto"/>
              <w:rPr>
                <w:rFonts w:eastAsia="Calibri" w:cs="Times New Roman"/>
                <w:sz w:val="24"/>
                <w:szCs w:val="24"/>
              </w:rPr>
            </w:pPr>
            <w:r w:rsidRPr="00E33E52">
              <w:rPr>
                <w:rFonts w:eastAsia="Calibri" w:cs="Times New Roman"/>
                <w:sz w:val="24"/>
                <w:szCs w:val="24"/>
              </w:rPr>
              <w:t>Lisa Sementilli</w:t>
            </w:r>
          </w:p>
          <w:p w14:paraId="049A68B8" w14:textId="714C85CA" w:rsidR="00B176BD" w:rsidRPr="00E33E52" w:rsidRDefault="00B176BD" w:rsidP="007F292A">
            <w:pPr>
              <w:tabs>
                <w:tab w:val="left" w:pos="3960"/>
                <w:tab w:val="left" w:pos="7740"/>
              </w:tabs>
              <w:spacing w:after="0" w:line="240" w:lineRule="auto"/>
              <w:rPr>
                <w:rFonts w:eastAsia="Calibri" w:cs="Times New Roman"/>
                <w:sz w:val="24"/>
                <w:szCs w:val="24"/>
              </w:rPr>
            </w:pPr>
            <w:r>
              <w:rPr>
                <w:rFonts w:eastAsia="Calibri" w:cs="Times New Roman"/>
                <w:sz w:val="24"/>
                <w:szCs w:val="24"/>
              </w:rPr>
              <w:t>Astread Ferron-Poole</w:t>
            </w:r>
          </w:p>
          <w:p w14:paraId="3935D614" w14:textId="77777777" w:rsidR="00B176BD" w:rsidRPr="00E33E52" w:rsidRDefault="00B176BD" w:rsidP="007F292A">
            <w:pPr>
              <w:tabs>
                <w:tab w:val="left" w:pos="3960"/>
                <w:tab w:val="left" w:pos="7740"/>
              </w:tabs>
              <w:spacing w:after="0" w:line="240" w:lineRule="auto"/>
              <w:rPr>
                <w:rFonts w:eastAsia="Calibri" w:cs="Times New Roman"/>
                <w:sz w:val="24"/>
                <w:szCs w:val="24"/>
              </w:rPr>
            </w:pPr>
            <w:r w:rsidRPr="00E33E52">
              <w:rPr>
                <w:rFonts w:eastAsia="Calibri" w:cs="Times New Roman"/>
                <w:sz w:val="24"/>
                <w:szCs w:val="24"/>
              </w:rPr>
              <w:t xml:space="preserve">Stacy Schulman </w:t>
            </w:r>
          </w:p>
          <w:p w14:paraId="616283B2" w14:textId="77777777" w:rsidR="00B176BD" w:rsidRPr="00E33E52" w:rsidRDefault="00B176BD" w:rsidP="007F292A">
            <w:pPr>
              <w:tabs>
                <w:tab w:val="left" w:pos="3960"/>
                <w:tab w:val="left" w:pos="7740"/>
              </w:tabs>
              <w:spacing w:after="0" w:line="240" w:lineRule="auto"/>
              <w:rPr>
                <w:rFonts w:eastAsia="Calibri" w:cs="Times New Roman"/>
                <w:sz w:val="24"/>
                <w:szCs w:val="24"/>
              </w:rPr>
            </w:pPr>
            <w:r w:rsidRPr="00E33E52">
              <w:rPr>
                <w:rFonts w:eastAsia="Calibri" w:cs="Times New Roman"/>
                <w:sz w:val="24"/>
                <w:szCs w:val="24"/>
              </w:rPr>
              <w:t>Vernon Beaulieu</w:t>
            </w:r>
          </w:p>
          <w:p w14:paraId="0148A0D2" w14:textId="34439C90" w:rsidR="00B176BD" w:rsidRDefault="00B176BD" w:rsidP="007F292A">
            <w:pPr>
              <w:tabs>
                <w:tab w:val="left" w:pos="3960"/>
                <w:tab w:val="left" w:pos="7740"/>
              </w:tabs>
              <w:spacing w:after="0" w:line="240" w:lineRule="auto"/>
              <w:rPr>
                <w:rFonts w:eastAsia="Calibri" w:cs="Times New Roman"/>
                <w:sz w:val="24"/>
                <w:szCs w:val="24"/>
              </w:rPr>
            </w:pPr>
            <w:r w:rsidRPr="00E33E52">
              <w:rPr>
                <w:rFonts w:eastAsia="Calibri" w:cs="Times New Roman"/>
                <w:sz w:val="24"/>
                <w:szCs w:val="24"/>
              </w:rPr>
              <w:t>Derrick Gordon</w:t>
            </w:r>
          </w:p>
          <w:p w14:paraId="1B6339FA" w14:textId="5E751C69" w:rsidR="00B176BD" w:rsidRPr="00E33E52" w:rsidRDefault="00B176BD" w:rsidP="007F292A">
            <w:pPr>
              <w:tabs>
                <w:tab w:val="left" w:pos="3960"/>
                <w:tab w:val="left" w:pos="7740"/>
              </w:tabs>
              <w:spacing w:after="0" w:line="240" w:lineRule="auto"/>
              <w:rPr>
                <w:rFonts w:eastAsia="Calibri" w:cs="Times New Roman"/>
                <w:sz w:val="24"/>
                <w:szCs w:val="24"/>
              </w:rPr>
            </w:pPr>
            <w:r>
              <w:rPr>
                <w:rFonts w:eastAsia="Calibri" w:cs="Times New Roman"/>
                <w:sz w:val="24"/>
                <w:szCs w:val="24"/>
              </w:rPr>
              <w:t>Gwendolyn Samuel</w:t>
            </w:r>
          </w:p>
        </w:tc>
        <w:tc>
          <w:tcPr>
            <w:tcW w:w="2953" w:type="dxa"/>
          </w:tcPr>
          <w:p w14:paraId="3C33229D" w14:textId="1FB59623" w:rsidR="00B176BD" w:rsidRDefault="00B176BD" w:rsidP="007F292A">
            <w:pPr>
              <w:tabs>
                <w:tab w:val="left" w:pos="3960"/>
                <w:tab w:val="left" w:pos="7740"/>
              </w:tabs>
              <w:spacing w:after="0" w:line="240" w:lineRule="auto"/>
              <w:rPr>
                <w:rFonts w:eastAsia="Calibri" w:cs="Times New Roman"/>
                <w:sz w:val="24"/>
                <w:szCs w:val="24"/>
              </w:rPr>
            </w:pPr>
            <w:r w:rsidRPr="00E33E52">
              <w:rPr>
                <w:rFonts w:eastAsia="Calibri" w:cs="Times New Roman"/>
                <w:sz w:val="24"/>
                <w:szCs w:val="24"/>
              </w:rPr>
              <w:t xml:space="preserve">Chief </w:t>
            </w:r>
            <w:r>
              <w:rPr>
                <w:rFonts w:eastAsia="Calibri" w:cs="Times New Roman"/>
                <w:sz w:val="24"/>
                <w:szCs w:val="24"/>
              </w:rPr>
              <w:t xml:space="preserve">Joshua </w:t>
            </w:r>
            <w:proofErr w:type="spellStart"/>
            <w:r>
              <w:rPr>
                <w:rFonts w:eastAsia="Calibri" w:cs="Times New Roman"/>
                <w:sz w:val="24"/>
                <w:szCs w:val="24"/>
              </w:rPr>
              <w:t>Bernegger</w:t>
            </w:r>
            <w:proofErr w:type="spellEnd"/>
          </w:p>
          <w:p w14:paraId="144D8B05" w14:textId="1A09C782" w:rsidR="00B176BD" w:rsidRPr="00E33E52" w:rsidRDefault="00B176BD" w:rsidP="007F292A">
            <w:pPr>
              <w:tabs>
                <w:tab w:val="left" w:pos="3960"/>
                <w:tab w:val="left" w:pos="7740"/>
              </w:tabs>
              <w:spacing w:after="0" w:line="240" w:lineRule="auto"/>
              <w:rPr>
                <w:rFonts w:eastAsia="Calibri" w:cs="Times New Roman"/>
                <w:sz w:val="24"/>
                <w:szCs w:val="24"/>
              </w:rPr>
            </w:pPr>
            <w:r>
              <w:rPr>
                <w:rFonts w:eastAsia="Calibri" w:cs="Times New Roman"/>
                <w:sz w:val="24"/>
                <w:szCs w:val="24"/>
              </w:rPr>
              <w:t xml:space="preserve">Chief Fred </w:t>
            </w:r>
            <w:proofErr w:type="spellStart"/>
            <w:r>
              <w:rPr>
                <w:rFonts w:eastAsia="Calibri" w:cs="Times New Roman"/>
                <w:sz w:val="24"/>
                <w:szCs w:val="24"/>
              </w:rPr>
              <w:t>Spagnolo</w:t>
            </w:r>
            <w:proofErr w:type="spellEnd"/>
          </w:p>
          <w:p w14:paraId="10C3A42D" w14:textId="27295BE5" w:rsidR="00B176BD" w:rsidRDefault="00B176BD" w:rsidP="007F292A">
            <w:pPr>
              <w:tabs>
                <w:tab w:val="left" w:pos="3960"/>
                <w:tab w:val="left" w:pos="7740"/>
              </w:tabs>
              <w:spacing w:after="0" w:line="240" w:lineRule="auto"/>
              <w:rPr>
                <w:rFonts w:eastAsia="Calibri" w:cs="Times New Roman"/>
                <w:sz w:val="24"/>
                <w:szCs w:val="24"/>
              </w:rPr>
            </w:pPr>
            <w:r w:rsidRPr="00E33E52">
              <w:rPr>
                <w:rFonts w:eastAsia="Calibri" w:cs="Times New Roman"/>
                <w:sz w:val="24"/>
                <w:szCs w:val="24"/>
              </w:rPr>
              <w:t>Sarah Eagan</w:t>
            </w:r>
          </w:p>
          <w:p w14:paraId="78B73349" w14:textId="53E2E259" w:rsidR="00B176BD" w:rsidRPr="00E33E52" w:rsidRDefault="00B176BD" w:rsidP="007F292A">
            <w:pPr>
              <w:tabs>
                <w:tab w:val="left" w:pos="3960"/>
                <w:tab w:val="left" w:pos="7740"/>
              </w:tabs>
              <w:spacing w:after="0" w:line="240" w:lineRule="auto"/>
              <w:rPr>
                <w:rFonts w:eastAsia="Calibri" w:cs="Times New Roman"/>
                <w:sz w:val="24"/>
                <w:szCs w:val="24"/>
              </w:rPr>
            </w:pPr>
            <w:r>
              <w:rPr>
                <w:rFonts w:eastAsia="Calibri" w:cs="Times New Roman"/>
                <w:sz w:val="24"/>
                <w:szCs w:val="24"/>
              </w:rPr>
              <w:t>Natasha Pierre</w:t>
            </w:r>
          </w:p>
          <w:p w14:paraId="3C7DFC3C" w14:textId="77777777" w:rsidR="00B176BD" w:rsidRPr="00E33E52" w:rsidRDefault="00B176BD" w:rsidP="007F292A">
            <w:pPr>
              <w:tabs>
                <w:tab w:val="left" w:pos="3960"/>
                <w:tab w:val="left" w:pos="7740"/>
              </w:tabs>
              <w:spacing w:after="0" w:line="240" w:lineRule="auto"/>
              <w:rPr>
                <w:rFonts w:eastAsia="Calibri" w:cs="Times New Roman"/>
                <w:b/>
                <w:sz w:val="24"/>
                <w:szCs w:val="24"/>
              </w:rPr>
            </w:pPr>
          </w:p>
          <w:p w14:paraId="484251E1" w14:textId="77777777" w:rsidR="00B176BD" w:rsidRPr="00E33E52" w:rsidRDefault="00B176BD" w:rsidP="007F292A">
            <w:pPr>
              <w:tabs>
                <w:tab w:val="left" w:pos="3960"/>
                <w:tab w:val="left" w:pos="7740"/>
              </w:tabs>
              <w:spacing w:after="0" w:line="240" w:lineRule="auto"/>
              <w:rPr>
                <w:rFonts w:eastAsia="Calibri" w:cs="Times New Roman"/>
                <w:b/>
                <w:sz w:val="24"/>
                <w:szCs w:val="24"/>
              </w:rPr>
            </w:pPr>
            <w:r w:rsidRPr="00E33E52">
              <w:rPr>
                <w:rFonts w:eastAsia="Calibri" w:cs="Times New Roman"/>
                <w:b/>
                <w:sz w:val="24"/>
                <w:szCs w:val="24"/>
              </w:rPr>
              <w:t>TYJI Staff:</w:t>
            </w:r>
          </w:p>
          <w:p w14:paraId="334BF48A" w14:textId="77777777" w:rsidR="00B176BD" w:rsidRPr="00E33E52" w:rsidRDefault="00B176BD" w:rsidP="007F292A">
            <w:pPr>
              <w:tabs>
                <w:tab w:val="left" w:pos="3960"/>
                <w:tab w:val="left" w:pos="7740"/>
              </w:tabs>
              <w:spacing w:after="0" w:line="240" w:lineRule="auto"/>
              <w:rPr>
                <w:rFonts w:eastAsia="Calibri" w:cs="Times New Roman"/>
              </w:rPr>
            </w:pPr>
            <w:r w:rsidRPr="00E33E52">
              <w:rPr>
                <w:rFonts w:eastAsia="Calibri" w:cs="Times New Roman"/>
              </w:rPr>
              <w:t>William Carbone</w:t>
            </w:r>
          </w:p>
          <w:p w14:paraId="03F116C5" w14:textId="77777777" w:rsidR="00B176BD" w:rsidRPr="00E33E52" w:rsidRDefault="00B176BD" w:rsidP="007F292A">
            <w:pPr>
              <w:tabs>
                <w:tab w:val="left" w:pos="3960"/>
                <w:tab w:val="left" w:pos="7740"/>
              </w:tabs>
              <w:spacing w:after="0" w:line="240" w:lineRule="auto"/>
              <w:rPr>
                <w:rFonts w:eastAsia="Calibri" w:cs="Times New Roman"/>
              </w:rPr>
            </w:pPr>
            <w:r w:rsidRPr="00E33E52">
              <w:rPr>
                <w:rFonts w:eastAsia="Calibri" w:cs="Times New Roman"/>
              </w:rPr>
              <w:t>Erika Nowakowski</w:t>
            </w:r>
          </w:p>
          <w:p w14:paraId="530345BA" w14:textId="77777777" w:rsidR="00B176BD" w:rsidRPr="00E33E52" w:rsidRDefault="00B176BD" w:rsidP="007F292A">
            <w:pPr>
              <w:tabs>
                <w:tab w:val="left" w:pos="3960"/>
                <w:tab w:val="left" w:pos="7740"/>
              </w:tabs>
              <w:spacing w:after="0" w:line="240" w:lineRule="auto"/>
              <w:rPr>
                <w:rFonts w:eastAsia="Calibri" w:cs="Times New Roman"/>
              </w:rPr>
            </w:pPr>
            <w:r w:rsidRPr="00E33E52">
              <w:rPr>
                <w:rFonts w:eastAsia="Calibri" w:cs="Times New Roman"/>
              </w:rPr>
              <w:t>Kelly Orts</w:t>
            </w:r>
          </w:p>
          <w:p w14:paraId="3F96D952" w14:textId="77777777" w:rsidR="00B176BD" w:rsidRPr="00E33E52" w:rsidRDefault="00B176BD" w:rsidP="007F292A">
            <w:pPr>
              <w:tabs>
                <w:tab w:val="left" w:pos="3960"/>
                <w:tab w:val="left" w:pos="7740"/>
              </w:tabs>
              <w:spacing w:after="0" w:line="240" w:lineRule="auto"/>
              <w:rPr>
                <w:rFonts w:eastAsia="Calibri" w:cs="Times New Roman"/>
              </w:rPr>
            </w:pPr>
            <w:r w:rsidRPr="00E33E52">
              <w:rPr>
                <w:rFonts w:eastAsia="Calibri" w:cs="Times New Roman"/>
              </w:rPr>
              <w:t>Danielle Cooper</w:t>
            </w:r>
          </w:p>
          <w:p w14:paraId="191BF615" w14:textId="77777777" w:rsidR="00B176BD" w:rsidRPr="00E33E52" w:rsidRDefault="00B176BD" w:rsidP="007F292A">
            <w:pPr>
              <w:tabs>
                <w:tab w:val="left" w:pos="3960"/>
                <w:tab w:val="left" w:pos="7740"/>
              </w:tabs>
              <w:spacing w:after="0" w:line="240" w:lineRule="auto"/>
              <w:rPr>
                <w:rFonts w:eastAsia="Calibri" w:cs="Times New Roman"/>
              </w:rPr>
            </w:pPr>
            <w:r w:rsidRPr="00E33E52">
              <w:rPr>
                <w:rFonts w:eastAsia="Calibri" w:cs="Times New Roman"/>
              </w:rPr>
              <w:t>Donna Pfrommer</w:t>
            </w:r>
          </w:p>
          <w:p w14:paraId="60BC4E8E" w14:textId="77777777" w:rsidR="00B176BD" w:rsidRDefault="00B176BD" w:rsidP="007F292A">
            <w:pPr>
              <w:tabs>
                <w:tab w:val="left" w:pos="3960"/>
                <w:tab w:val="left" w:pos="7740"/>
              </w:tabs>
              <w:spacing w:after="0" w:line="240" w:lineRule="auto"/>
              <w:rPr>
                <w:rFonts w:eastAsia="Calibri" w:cs="Times New Roman"/>
              </w:rPr>
            </w:pPr>
            <w:r w:rsidRPr="00E33E52">
              <w:rPr>
                <w:rFonts w:eastAsia="Calibri" w:cs="Times New Roman"/>
              </w:rPr>
              <w:t xml:space="preserve">Susan Cusano </w:t>
            </w:r>
          </w:p>
          <w:p w14:paraId="331E9001" w14:textId="77777777" w:rsidR="00B176BD" w:rsidRDefault="00B176BD" w:rsidP="007F292A">
            <w:pPr>
              <w:tabs>
                <w:tab w:val="left" w:pos="3960"/>
                <w:tab w:val="left" w:pos="7740"/>
              </w:tabs>
              <w:spacing w:after="0" w:line="240" w:lineRule="auto"/>
              <w:rPr>
                <w:rFonts w:eastAsia="Calibri" w:cs="Times New Roman"/>
              </w:rPr>
            </w:pPr>
            <w:r>
              <w:rPr>
                <w:rFonts w:eastAsia="Calibri" w:cs="Times New Roman"/>
              </w:rPr>
              <w:t>Patrick Saley</w:t>
            </w:r>
          </w:p>
          <w:p w14:paraId="368737DA" w14:textId="0FAE538E" w:rsidR="00B176BD" w:rsidRPr="00E33E52" w:rsidRDefault="00B176BD" w:rsidP="007F292A">
            <w:pPr>
              <w:tabs>
                <w:tab w:val="left" w:pos="3960"/>
                <w:tab w:val="left" w:pos="7740"/>
              </w:tabs>
              <w:spacing w:after="0" w:line="240" w:lineRule="auto"/>
              <w:rPr>
                <w:rFonts w:eastAsia="Calibri" w:cs="Times New Roman"/>
              </w:rPr>
            </w:pPr>
            <w:r>
              <w:rPr>
                <w:rFonts w:eastAsia="Calibri" w:cs="Times New Roman"/>
              </w:rPr>
              <w:t xml:space="preserve">Shauntaye Monroe  </w:t>
            </w:r>
          </w:p>
        </w:tc>
        <w:tc>
          <w:tcPr>
            <w:tcW w:w="1673" w:type="dxa"/>
          </w:tcPr>
          <w:p w14:paraId="7C767697" w14:textId="77777777" w:rsidR="00B176BD" w:rsidRPr="00E33E52" w:rsidRDefault="00B176BD" w:rsidP="007F292A">
            <w:pPr>
              <w:tabs>
                <w:tab w:val="left" w:pos="3960"/>
                <w:tab w:val="left" w:pos="7740"/>
              </w:tabs>
              <w:spacing w:after="0" w:line="240" w:lineRule="auto"/>
              <w:rPr>
                <w:rFonts w:eastAsia="Calibri" w:cs="Times New Roman"/>
              </w:rPr>
            </w:pPr>
          </w:p>
          <w:p w14:paraId="67B07B3C" w14:textId="77777777" w:rsidR="00B176BD" w:rsidRPr="00E33E52" w:rsidRDefault="00B176BD" w:rsidP="007F292A">
            <w:pPr>
              <w:tabs>
                <w:tab w:val="left" w:pos="3960"/>
                <w:tab w:val="left" w:pos="7740"/>
              </w:tabs>
              <w:spacing w:after="0" w:line="240" w:lineRule="auto"/>
              <w:rPr>
                <w:rFonts w:eastAsia="Calibri" w:cs="Times New Roman"/>
              </w:rPr>
            </w:pPr>
          </w:p>
          <w:p w14:paraId="78749AB7" w14:textId="77777777" w:rsidR="00B176BD" w:rsidRPr="00E33E52" w:rsidRDefault="00B176BD" w:rsidP="007F292A">
            <w:pPr>
              <w:tabs>
                <w:tab w:val="left" w:pos="3960"/>
                <w:tab w:val="left" w:pos="7740"/>
              </w:tabs>
              <w:spacing w:after="0" w:line="240" w:lineRule="auto"/>
              <w:rPr>
                <w:rFonts w:eastAsia="Calibri" w:cs="Times New Roman"/>
              </w:rPr>
            </w:pPr>
          </w:p>
        </w:tc>
      </w:tr>
    </w:tbl>
    <w:p w14:paraId="5C726921" w14:textId="77777777" w:rsidR="00BF7B74" w:rsidRDefault="00BF7B74" w:rsidP="00074EBB">
      <w:pPr>
        <w:rPr>
          <w:rFonts w:cs="Times New Roman"/>
          <w:b/>
          <w:bCs/>
          <w:sz w:val="24"/>
          <w:szCs w:val="24"/>
        </w:rPr>
      </w:pPr>
    </w:p>
    <w:p w14:paraId="12EC161E" w14:textId="4006B59F" w:rsidR="007B76A0" w:rsidRDefault="00074EBB" w:rsidP="00074EBB">
      <w:pPr>
        <w:rPr>
          <w:rFonts w:cs="Times New Roman"/>
          <w:b/>
          <w:bCs/>
          <w:sz w:val="24"/>
          <w:szCs w:val="24"/>
        </w:rPr>
      </w:pPr>
      <w:r>
        <w:rPr>
          <w:rFonts w:cs="Times New Roman"/>
          <w:b/>
          <w:bCs/>
          <w:sz w:val="24"/>
          <w:szCs w:val="24"/>
        </w:rPr>
        <w:t>Welcome and Introductions</w:t>
      </w:r>
    </w:p>
    <w:p w14:paraId="561CD5BC" w14:textId="30FF7B3B" w:rsidR="00074EBB" w:rsidRDefault="00074EBB" w:rsidP="00074EBB">
      <w:pPr>
        <w:rPr>
          <w:rFonts w:cs="Times New Roman"/>
          <w:sz w:val="24"/>
          <w:szCs w:val="24"/>
        </w:rPr>
      </w:pPr>
      <w:r>
        <w:rPr>
          <w:rFonts w:cs="Times New Roman"/>
          <w:sz w:val="24"/>
          <w:szCs w:val="24"/>
        </w:rPr>
        <w:t>Undersecretary Marc Pelka filled in for Secretary Melissa McCaw of OPM.</w:t>
      </w:r>
    </w:p>
    <w:p w14:paraId="0FD8FF8D" w14:textId="08145BDD" w:rsidR="00074EBB" w:rsidRDefault="00074EBB" w:rsidP="00074EBB">
      <w:pPr>
        <w:rPr>
          <w:rFonts w:cs="Times New Roman"/>
          <w:b/>
          <w:bCs/>
          <w:sz w:val="24"/>
          <w:szCs w:val="24"/>
        </w:rPr>
      </w:pPr>
      <w:r>
        <w:rPr>
          <w:rFonts w:cs="Times New Roman"/>
          <w:sz w:val="24"/>
          <w:szCs w:val="24"/>
        </w:rPr>
        <w:t>The JJPOC welcomed</w:t>
      </w:r>
      <w:r w:rsidR="00BF7B74">
        <w:rPr>
          <w:rFonts w:cs="Times New Roman"/>
          <w:sz w:val="24"/>
          <w:szCs w:val="24"/>
        </w:rPr>
        <w:t xml:space="preserve"> members of the Community Expertise Workgroup, including CT</w:t>
      </w:r>
      <w:r>
        <w:rPr>
          <w:rFonts w:cs="Times New Roman"/>
          <w:sz w:val="24"/>
          <w:szCs w:val="24"/>
        </w:rPr>
        <w:t xml:space="preserve"> Justice Alliance, AFCAMP, and Full Circle. </w:t>
      </w:r>
    </w:p>
    <w:p w14:paraId="7ECC5F5C" w14:textId="14A52E92" w:rsidR="00074EBB" w:rsidRDefault="00074EBB" w:rsidP="00074EBB">
      <w:pPr>
        <w:rPr>
          <w:rFonts w:cs="Times New Roman"/>
          <w:b/>
          <w:bCs/>
          <w:sz w:val="24"/>
          <w:szCs w:val="24"/>
        </w:rPr>
      </w:pPr>
      <w:r>
        <w:rPr>
          <w:rFonts w:cs="Times New Roman"/>
          <w:b/>
          <w:bCs/>
          <w:sz w:val="24"/>
          <w:szCs w:val="24"/>
        </w:rPr>
        <w:t>Overview of Meeting</w:t>
      </w:r>
    </w:p>
    <w:p w14:paraId="5FAB8687" w14:textId="67C85F2B" w:rsidR="00074EBB" w:rsidRPr="00074EBB" w:rsidRDefault="00074EBB" w:rsidP="00074EBB">
      <w:pPr>
        <w:rPr>
          <w:rFonts w:cs="Times New Roman"/>
          <w:sz w:val="24"/>
          <w:szCs w:val="24"/>
        </w:rPr>
      </w:pPr>
      <w:r>
        <w:rPr>
          <w:rFonts w:cs="Times New Roman"/>
          <w:sz w:val="24"/>
          <w:szCs w:val="24"/>
        </w:rPr>
        <w:t xml:space="preserve">The </w:t>
      </w:r>
      <w:r w:rsidR="00BF7B74">
        <w:rPr>
          <w:rFonts w:cs="Times New Roman"/>
          <w:sz w:val="24"/>
          <w:szCs w:val="24"/>
        </w:rPr>
        <w:t>Cross-Agency Data Sharing W</w:t>
      </w:r>
      <w:r>
        <w:rPr>
          <w:rFonts w:cs="Times New Roman"/>
          <w:sz w:val="24"/>
          <w:szCs w:val="24"/>
        </w:rPr>
        <w:t>orkgroup will provide an update on the annual strategic goals of the juvenile justice system. There will also be a presentation o</w:t>
      </w:r>
      <w:r w:rsidR="00787000">
        <w:rPr>
          <w:rFonts w:cs="Times New Roman"/>
          <w:sz w:val="24"/>
          <w:szCs w:val="24"/>
        </w:rPr>
        <w:t>n</w:t>
      </w:r>
      <w:r>
        <w:rPr>
          <w:rFonts w:cs="Times New Roman"/>
          <w:sz w:val="24"/>
          <w:szCs w:val="24"/>
        </w:rPr>
        <w:t xml:space="preserve"> the </w:t>
      </w:r>
      <w:r w:rsidR="00BF7B74">
        <w:rPr>
          <w:rFonts w:cs="Times New Roman"/>
          <w:sz w:val="24"/>
          <w:szCs w:val="24"/>
        </w:rPr>
        <w:t xml:space="preserve">draft upcoming </w:t>
      </w:r>
      <w:r>
        <w:rPr>
          <w:rFonts w:cs="Times New Roman"/>
          <w:sz w:val="24"/>
          <w:szCs w:val="24"/>
        </w:rPr>
        <w:t>recommendations</w:t>
      </w:r>
      <w:r w:rsidR="00BF7B74">
        <w:rPr>
          <w:rFonts w:cs="Times New Roman"/>
          <w:sz w:val="24"/>
          <w:szCs w:val="24"/>
        </w:rPr>
        <w:t xml:space="preserve"> to the JJPOC.</w:t>
      </w:r>
    </w:p>
    <w:p w14:paraId="1FF865F1" w14:textId="0CCF7D1B" w:rsidR="00074EBB" w:rsidRDefault="00074EBB" w:rsidP="00074EBB">
      <w:pPr>
        <w:rPr>
          <w:rFonts w:cs="Times New Roman"/>
          <w:b/>
          <w:bCs/>
          <w:sz w:val="24"/>
          <w:szCs w:val="24"/>
        </w:rPr>
      </w:pPr>
      <w:r>
        <w:rPr>
          <w:rFonts w:cs="Times New Roman"/>
          <w:b/>
          <w:bCs/>
          <w:sz w:val="24"/>
          <w:szCs w:val="24"/>
        </w:rPr>
        <w:t xml:space="preserve">Acceptance of Minutes for JJPOC </w:t>
      </w:r>
    </w:p>
    <w:p w14:paraId="0EFF2225" w14:textId="15F031BB" w:rsidR="00074EBB" w:rsidRPr="00074EBB" w:rsidRDefault="00074EBB" w:rsidP="00074EBB">
      <w:pPr>
        <w:rPr>
          <w:rFonts w:cs="Times New Roman"/>
          <w:sz w:val="24"/>
          <w:szCs w:val="24"/>
        </w:rPr>
      </w:pPr>
      <w:r>
        <w:rPr>
          <w:rFonts w:cs="Times New Roman"/>
          <w:sz w:val="24"/>
          <w:szCs w:val="24"/>
        </w:rPr>
        <w:t>Rep. Toni Walker asked for a motion to accept the meeting minutes from the October 21</w:t>
      </w:r>
      <w:r w:rsidRPr="00074EBB">
        <w:rPr>
          <w:rFonts w:cs="Times New Roman"/>
          <w:sz w:val="24"/>
          <w:szCs w:val="24"/>
          <w:vertAlign w:val="superscript"/>
        </w:rPr>
        <w:t>st</w:t>
      </w:r>
      <w:r>
        <w:rPr>
          <w:rFonts w:cs="Times New Roman"/>
          <w:sz w:val="24"/>
          <w:szCs w:val="24"/>
        </w:rPr>
        <w:t xml:space="preserve">, 2021, meeting. The motion to accept was moved, seconded, and passed unanimously. </w:t>
      </w:r>
    </w:p>
    <w:p w14:paraId="2EAC3194" w14:textId="42247A64" w:rsidR="00074EBB" w:rsidRDefault="00074EBB" w:rsidP="00074EBB">
      <w:pPr>
        <w:rPr>
          <w:rFonts w:cs="Times New Roman"/>
          <w:b/>
          <w:bCs/>
          <w:sz w:val="24"/>
          <w:szCs w:val="24"/>
        </w:rPr>
      </w:pPr>
      <w:r>
        <w:rPr>
          <w:rFonts w:cs="Times New Roman"/>
          <w:b/>
          <w:bCs/>
          <w:sz w:val="24"/>
          <w:szCs w:val="24"/>
        </w:rPr>
        <w:t>Presentation on Connecticut Juvenile Justice System Data</w:t>
      </w:r>
    </w:p>
    <w:p w14:paraId="0C782985" w14:textId="2D022843" w:rsidR="00074EBB" w:rsidRDefault="00074EBB" w:rsidP="00074EBB">
      <w:pPr>
        <w:rPr>
          <w:rFonts w:cs="Times New Roman"/>
          <w:sz w:val="24"/>
          <w:szCs w:val="24"/>
        </w:rPr>
      </w:pPr>
      <w:r>
        <w:rPr>
          <w:rFonts w:cs="Times New Roman"/>
          <w:sz w:val="24"/>
          <w:szCs w:val="24"/>
        </w:rPr>
        <w:lastRenderedPageBreak/>
        <w:t>In previous years, the workgroup has presented to the JJPOC a series of trends for the purposes of measuring the progress towards the committee’s strategic plan. The</w:t>
      </w:r>
      <w:r w:rsidR="00CA621D">
        <w:rPr>
          <w:rFonts w:cs="Times New Roman"/>
          <w:sz w:val="24"/>
          <w:szCs w:val="24"/>
        </w:rPr>
        <w:t xml:space="preserve"> presentation </w:t>
      </w:r>
      <w:r w:rsidR="00CA3403">
        <w:rPr>
          <w:rFonts w:cs="Times New Roman"/>
          <w:sz w:val="24"/>
          <w:szCs w:val="24"/>
        </w:rPr>
        <w:t>included data</w:t>
      </w:r>
      <w:r w:rsidR="00CA621D">
        <w:rPr>
          <w:rFonts w:cs="Times New Roman"/>
          <w:sz w:val="24"/>
          <w:szCs w:val="24"/>
        </w:rPr>
        <w:t xml:space="preserve"> from previous years</w:t>
      </w:r>
      <w:r w:rsidR="009D0045">
        <w:rPr>
          <w:rFonts w:cs="Times New Roman"/>
          <w:sz w:val="24"/>
          <w:szCs w:val="24"/>
        </w:rPr>
        <w:t xml:space="preserve"> </w:t>
      </w:r>
      <w:r w:rsidR="00CA3403">
        <w:rPr>
          <w:rFonts w:cs="Times New Roman"/>
          <w:sz w:val="24"/>
          <w:szCs w:val="24"/>
        </w:rPr>
        <w:t>and is</w:t>
      </w:r>
      <w:r>
        <w:rPr>
          <w:rFonts w:cs="Times New Roman"/>
          <w:sz w:val="24"/>
          <w:szCs w:val="24"/>
        </w:rPr>
        <w:t xml:space="preserve"> descriptive in nature</w:t>
      </w:r>
      <w:r w:rsidR="00CA3403">
        <w:rPr>
          <w:rFonts w:cs="Times New Roman"/>
          <w:sz w:val="24"/>
          <w:szCs w:val="24"/>
        </w:rPr>
        <w:t>; it</w:t>
      </w:r>
      <w:r>
        <w:rPr>
          <w:rFonts w:cs="Times New Roman"/>
          <w:sz w:val="24"/>
          <w:szCs w:val="24"/>
        </w:rPr>
        <w:t xml:space="preserve"> is not intended to be evaluative or show cause and effect. The last two fiscal years cover </w:t>
      </w:r>
      <w:r w:rsidR="009D0045">
        <w:rPr>
          <w:rFonts w:cs="Times New Roman"/>
          <w:sz w:val="24"/>
          <w:szCs w:val="24"/>
        </w:rPr>
        <w:t>a period</w:t>
      </w:r>
      <w:r>
        <w:rPr>
          <w:rFonts w:cs="Times New Roman"/>
          <w:sz w:val="24"/>
          <w:szCs w:val="24"/>
        </w:rPr>
        <w:t xml:space="preserve"> where the system has been impacted by COVID</w:t>
      </w:r>
      <w:r w:rsidR="00CA3403">
        <w:rPr>
          <w:rFonts w:cs="Times New Roman"/>
          <w:sz w:val="24"/>
          <w:szCs w:val="24"/>
        </w:rPr>
        <w:t>-19</w:t>
      </w:r>
      <w:r>
        <w:rPr>
          <w:rFonts w:cs="Times New Roman"/>
          <w:sz w:val="24"/>
          <w:szCs w:val="24"/>
        </w:rPr>
        <w:t xml:space="preserve">. </w:t>
      </w:r>
      <w:r w:rsidR="00E520DB">
        <w:rPr>
          <w:rFonts w:cs="Times New Roman"/>
          <w:sz w:val="24"/>
          <w:szCs w:val="24"/>
        </w:rPr>
        <w:t>T</w:t>
      </w:r>
      <w:r>
        <w:rPr>
          <w:rFonts w:cs="Times New Roman"/>
          <w:sz w:val="24"/>
          <w:szCs w:val="24"/>
        </w:rPr>
        <w:t xml:space="preserve">here </w:t>
      </w:r>
      <w:r w:rsidR="00E520DB">
        <w:rPr>
          <w:rFonts w:cs="Times New Roman"/>
          <w:sz w:val="24"/>
          <w:szCs w:val="24"/>
        </w:rPr>
        <w:t xml:space="preserve">has been </w:t>
      </w:r>
      <w:r>
        <w:rPr>
          <w:rFonts w:cs="Times New Roman"/>
          <w:sz w:val="24"/>
          <w:szCs w:val="24"/>
        </w:rPr>
        <w:t>a steady decline since the last time</w:t>
      </w:r>
      <w:r w:rsidR="00E520DB">
        <w:rPr>
          <w:rFonts w:cs="Times New Roman"/>
          <w:sz w:val="24"/>
          <w:szCs w:val="24"/>
        </w:rPr>
        <w:t xml:space="preserve"> data was</w:t>
      </w:r>
      <w:r>
        <w:rPr>
          <w:rFonts w:cs="Times New Roman"/>
          <w:sz w:val="24"/>
          <w:szCs w:val="24"/>
        </w:rPr>
        <w:t xml:space="preserve"> presented in December 2019. </w:t>
      </w:r>
      <w:r w:rsidR="00E520DB">
        <w:rPr>
          <w:rFonts w:cs="Times New Roman"/>
          <w:sz w:val="24"/>
          <w:szCs w:val="24"/>
        </w:rPr>
        <w:t>T</w:t>
      </w:r>
      <w:r w:rsidR="00FB76FF">
        <w:rPr>
          <w:rFonts w:cs="Times New Roman"/>
          <w:sz w:val="24"/>
          <w:szCs w:val="24"/>
        </w:rPr>
        <w:t xml:space="preserve">he number of </w:t>
      </w:r>
      <w:r w:rsidR="009D0045">
        <w:rPr>
          <w:rFonts w:cs="Times New Roman"/>
          <w:sz w:val="24"/>
          <w:szCs w:val="24"/>
        </w:rPr>
        <w:t>youths</w:t>
      </w:r>
      <w:r w:rsidR="00FB76FF">
        <w:rPr>
          <w:rFonts w:cs="Times New Roman"/>
          <w:sz w:val="24"/>
          <w:szCs w:val="24"/>
        </w:rPr>
        <w:t xml:space="preserve"> who </w:t>
      </w:r>
      <w:r w:rsidR="0028003D">
        <w:rPr>
          <w:rFonts w:cs="Times New Roman"/>
          <w:sz w:val="24"/>
          <w:szCs w:val="24"/>
        </w:rPr>
        <w:t>have been</w:t>
      </w:r>
      <w:r w:rsidR="00FB76FF">
        <w:rPr>
          <w:rFonts w:cs="Times New Roman"/>
          <w:sz w:val="24"/>
          <w:szCs w:val="24"/>
        </w:rPr>
        <w:t xml:space="preserve"> going to JRBs across the state</w:t>
      </w:r>
      <w:r w:rsidR="0028003D">
        <w:rPr>
          <w:rFonts w:cs="Times New Roman"/>
          <w:sz w:val="24"/>
          <w:szCs w:val="24"/>
        </w:rPr>
        <w:t xml:space="preserve"> is one data point of particular interest</w:t>
      </w:r>
      <w:r w:rsidR="00FB76FF">
        <w:rPr>
          <w:rFonts w:cs="Times New Roman"/>
          <w:sz w:val="24"/>
          <w:szCs w:val="24"/>
        </w:rPr>
        <w:t>. Last time this information was presente</w:t>
      </w:r>
      <w:r w:rsidR="0028003D">
        <w:rPr>
          <w:rFonts w:cs="Times New Roman"/>
          <w:sz w:val="24"/>
          <w:szCs w:val="24"/>
        </w:rPr>
        <w:t>d,</w:t>
      </w:r>
      <w:r w:rsidR="00FB76FF">
        <w:rPr>
          <w:rFonts w:cs="Times New Roman"/>
          <w:sz w:val="24"/>
          <w:szCs w:val="24"/>
        </w:rPr>
        <w:t xml:space="preserve"> there was 2300 youth who were being referre</w:t>
      </w:r>
      <w:r w:rsidR="000F2CE4">
        <w:rPr>
          <w:rFonts w:cs="Times New Roman"/>
          <w:sz w:val="24"/>
          <w:szCs w:val="24"/>
        </w:rPr>
        <w:t>d.</w:t>
      </w:r>
      <w:r w:rsidR="00FB76FF">
        <w:rPr>
          <w:rFonts w:cs="Times New Roman"/>
          <w:sz w:val="24"/>
          <w:szCs w:val="24"/>
        </w:rPr>
        <w:t xml:space="preserve"> </w:t>
      </w:r>
      <w:r w:rsidR="000F2CE4">
        <w:rPr>
          <w:rFonts w:cs="Times New Roman"/>
          <w:sz w:val="24"/>
          <w:szCs w:val="24"/>
        </w:rPr>
        <w:t>T</w:t>
      </w:r>
      <w:r w:rsidR="00FB76FF">
        <w:rPr>
          <w:rFonts w:cs="Times New Roman"/>
          <w:sz w:val="24"/>
          <w:szCs w:val="24"/>
        </w:rPr>
        <w:t xml:space="preserve">his number has dropped significantly in the most recent period. A high </w:t>
      </w:r>
      <w:r w:rsidR="009D0045">
        <w:rPr>
          <w:rFonts w:cs="Times New Roman"/>
          <w:sz w:val="24"/>
          <w:szCs w:val="24"/>
        </w:rPr>
        <w:t>percentage</w:t>
      </w:r>
      <w:r w:rsidR="00FB76FF">
        <w:rPr>
          <w:rFonts w:cs="Times New Roman"/>
          <w:sz w:val="24"/>
          <w:szCs w:val="24"/>
        </w:rPr>
        <w:t xml:space="preserve"> of youth who are going to JRBs are over the age of 12, about 60% male, and more than half reported identifying with a race other than </w:t>
      </w:r>
      <w:r w:rsidR="000F2CE4">
        <w:rPr>
          <w:rFonts w:cs="Times New Roman"/>
          <w:sz w:val="24"/>
          <w:szCs w:val="24"/>
        </w:rPr>
        <w:t>W</w:t>
      </w:r>
      <w:r w:rsidR="00FB76FF">
        <w:rPr>
          <w:rFonts w:cs="Times New Roman"/>
          <w:sz w:val="24"/>
          <w:szCs w:val="24"/>
        </w:rPr>
        <w:t xml:space="preserve">hite. </w:t>
      </w:r>
      <w:r w:rsidR="00E95FD9">
        <w:rPr>
          <w:rFonts w:cs="Times New Roman"/>
          <w:sz w:val="24"/>
          <w:szCs w:val="24"/>
        </w:rPr>
        <w:t>Of the total population in 2019, 82% successfully completed JRB services and there were a multitude of reason for non-completion. There is no current ability to track youth after their services are completed because the model of the JRB is that when you complete the services then it is as if they were never arrested</w:t>
      </w:r>
      <w:proofErr w:type="gramStart"/>
      <w:r w:rsidR="00E95FD9">
        <w:rPr>
          <w:rFonts w:cs="Times New Roman"/>
          <w:sz w:val="24"/>
          <w:szCs w:val="24"/>
        </w:rPr>
        <w:t xml:space="preserve">.  </w:t>
      </w:r>
      <w:proofErr w:type="gramEnd"/>
    </w:p>
    <w:p w14:paraId="75CAA57E" w14:textId="77777777" w:rsidR="00E95FD9" w:rsidRDefault="00FB76FF" w:rsidP="00074EBB">
      <w:pPr>
        <w:rPr>
          <w:rFonts w:cs="Times New Roman"/>
          <w:sz w:val="24"/>
          <w:szCs w:val="24"/>
        </w:rPr>
      </w:pPr>
      <w:r>
        <w:rPr>
          <w:rFonts w:cs="Times New Roman"/>
          <w:sz w:val="24"/>
          <w:szCs w:val="24"/>
        </w:rPr>
        <w:t>In the first year of the period</w:t>
      </w:r>
      <w:r w:rsidR="00787000">
        <w:rPr>
          <w:rFonts w:cs="Times New Roman"/>
          <w:sz w:val="24"/>
          <w:szCs w:val="24"/>
        </w:rPr>
        <w:t>,</w:t>
      </w:r>
      <w:r>
        <w:rPr>
          <w:rFonts w:cs="Times New Roman"/>
          <w:sz w:val="24"/>
          <w:szCs w:val="24"/>
        </w:rPr>
        <w:t xml:space="preserve"> over half of the </w:t>
      </w:r>
      <w:r w:rsidR="009D0045">
        <w:rPr>
          <w:rFonts w:cs="Times New Roman"/>
          <w:sz w:val="24"/>
          <w:szCs w:val="24"/>
        </w:rPr>
        <w:t>participants</w:t>
      </w:r>
      <w:r>
        <w:rPr>
          <w:rFonts w:cs="Times New Roman"/>
          <w:sz w:val="24"/>
          <w:szCs w:val="24"/>
        </w:rPr>
        <w:t xml:space="preserve"> at the JRBs reported being suspended from school in the past two years</w:t>
      </w:r>
      <w:r w:rsidR="00A96C7B">
        <w:rPr>
          <w:rFonts w:cs="Times New Roman"/>
          <w:sz w:val="24"/>
          <w:szCs w:val="24"/>
        </w:rPr>
        <w:t xml:space="preserve">, with </w:t>
      </w:r>
      <w:r>
        <w:rPr>
          <w:rFonts w:cs="Times New Roman"/>
          <w:sz w:val="24"/>
          <w:szCs w:val="24"/>
        </w:rPr>
        <w:t>this</w:t>
      </w:r>
      <w:r w:rsidR="00A96C7B">
        <w:rPr>
          <w:rFonts w:cs="Times New Roman"/>
          <w:sz w:val="24"/>
          <w:szCs w:val="24"/>
        </w:rPr>
        <w:t xml:space="preserve"> </w:t>
      </w:r>
      <w:r w:rsidR="00CA3403">
        <w:rPr>
          <w:rFonts w:cs="Times New Roman"/>
          <w:sz w:val="24"/>
          <w:szCs w:val="24"/>
        </w:rPr>
        <w:t>figure dropping</w:t>
      </w:r>
      <w:r>
        <w:rPr>
          <w:rFonts w:cs="Times New Roman"/>
          <w:sz w:val="24"/>
          <w:szCs w:val="24"/>
        </w:rPr>
        <w:t xml:space="preserve"> in the subsequent yea</w:t>
      </w:r>
      <w:r w:rsidR="00A96C7B">
        <w:rPr>
          <w:rFonts w:cs="Times New Roman"/>
          <w:sz w:val="24"/>
          <w:szCs w:val="24"/>
        </w:rPr>
        <w:t>r. There were</w:t>
      </w:r>
      <w:r>
        <w:rPr>
          <w:rFonts w:cs="Times New Roman"/>
          <w:sz w:val="24"/>
          <w:szCs w:val="24"/>
        </w:rPr>
        <w:t xml:space="preserve"> nearly 3000 admissions to the detention centers in 200</w:t>
      </w:r>
      <w:r w:rsidR="00A96C7B">
        <w:rPr>
          <w:rFonts w:cs="Times New Roman"/>
          <w:sz w:val="24"/>
          <w:szCs w:val="24"/>
        </w:rPr>
        <w:t xml:space="preserve">6, but there has </w:t>
      </w:r>
      <w:r w:rsidR="00CA3403">
        <w:rPr>
          <w:rFonts w:cs="Times New Roman"/>
          <w:sz w:val="24"/>
          <w:szCs w:val="24"/>
        </w:rPr>
        <w:t>been a</w:t>
      </w:r>
      <w:r>
        <w:rPr>
          <w:rFonts w:cs="Times New Roman"/>
          <w:sz w:val="24"/>
          <w:szCs w:val="24"/>
        </w:rPr>
        <w:t xml:space="preserve"> decline since. </w:t>
      </w:r>
      <w:r w:rsidR="00CA3403">
        <w:rPr>
          <w:rFonts w:cs="Times New Roman"/>
          <w:sz w:val="24"/>
          <w:szCs w:val="24"/>
        </w:rPr>
        <w:t>T</w:t>
      </w:r>
      <w:r>
        <w:rPr>
          <w:rFonts w:cs="Times New Roman"/>
          <w:sz w:val="24"/>
          <w:szCs w:val="24"/>
        </w:rPr>
        <w:t xml:space="preserve">he </w:t>
      </w:r>
      <w:r w:rsidR="00CA3403">
        <w:rPr>
          <w:rFonts w:cs="Times New Roman"/>
          <w:sz w:val="24"/>
          <w:szCs w:val="24"/>
        </w:rPr>
        <w:t xml:space="preserve">under-18 </w:t>
      </w:r>
      <w:r>
        <w:rPr>
          <w:rFonts w:cs="Times New Roman"/>
          <w:sz w:val="24"/>
          <w:szCs w:val="24"/>
        </w:rPr>
        <w:t xml:space="preserve">male admissions to Manson Youth </w:t>
      </w:r>
      <w:r w:rsidR="009D0045">
        <w:rPr>
          <w:rFonts w:cs="Times New Roman"/>
          <w:sz w:val="24"/>
          <w:szCs w:val="24"/>
        </w:rPr>
        <w:t>Institution</w:t>
      </w:r>
      <w:r w:rsidR="00E95FD9">
        <w:rPr>
          <w:rFonts w:cs="Times New Roman"/>
          <w:sz w:val="24"/>
          <w:szCs w:val="24"/>
        </w:rPr>
        <w:t xml:space="preserve"> (MYI)</w:t>
      </w:r>
      <w:r w:rsidR="00CA3403">
        <w:rPr>
          <w:rFonts w:cs="Times New Roman"/>
          <w:sz w:val="24"/>
          <w:szCs w:val="24"/>
        </w:rPr>
        <w:t xml:space="preserve"> h</w:t>
      </w:r>
      <w:r>
        <w:rPr>
          <w:rFonts w:cs="Times New Roman"/>
          <w:sz w:val="24"/>
          <w:szCs w:val="24"/>
        </w:rPr>
        <w:t>a</w:t>
      </w:r>
      <w:r w:rsidR="00A96C7B">
        <w:rPr>
          <w:rFonts w:cs="Times New Roman"/>
          <w:sz w:val="24"/>
          <w:szCs w:val="24"/>
        </w:rPr>
        <w:t>d</w:t>
      </w:r>
      <w:r>
        <w:rPr>
          <w:rFonts w:cs="Times New Roman"/>
          <w:sz w:val="24"/>
          <w:szCs w:val="24"/>
        </w:rPr>
        <w:t xml:space="preserve"> been stable over the past few years </w:t>
      </w:r>
      <w:r w:rsidR="00A96C7B">
        <w:rPr>
          <w:rFonts w:cs="Times New Roman"/>
          <w:sz w:val="24"/>
          <w:szCs w:val="24"/>
        </w:rPr>
        <w:t>but</w:t>
      </w:r>
      <w:r>
        <w:rPr>
          <w:rFonts w:cs="Times New Roman"/>
          <w:sz w:val="24"/>
          <w:szCs w:val="24"/>
        </w:rPr>
        <w:t xml:space="preserve"> dropped in 2019, 2020, and 2021.</w:t>
      </w:r>
      <w:r w:rsidR="007B4B62">
        <w:rPr>
          <w:rFonts w:cs="Times New Roman"/>
          <w:sz w:val="24"/>
          <w:szCs w:val="24"/>
        </w:rPr>
        <w:t xml:space="preserve"> </w:t>
      </w:r>
      <w:r w:rsidR="00CA3403">
        <w:rPr>
          <w:rFonts w:cs="Times New Roman"/>
          <w:sz w:val="24"/>
          <w:szCs w:val="24"/>
        </w:rPr>
        <w:t>T</w:t>
      </w:r>
      <w:r w:rsidR="007B4B62">
        <w:rPr>
          <w:rFonts w:cs="Times New Roman"/>
          <w:sz w:val="24"/>
          <w:szCs w:val="24"/>
        </w:rPr>
        <w:t xml:space="preserve">he number of </w:t>
      </w:r>
      <w:r w:rsidR="00CA3403">
        <w:rPr>
          <w:rFonts w:cs="Times New Roman"/>
          <w:sz w:val="24"/>
          <w:szCs w:val="24"/>
        </w:rPr>
        <w:t xml:space="preserve">under-18 </w:t>
      </w:r>
      <w:r w:rsidR="007B4B62">
        <w:rPr>
          <w:rFonts w:cs="Times New Roman"/>
          <w:sz w:val="24"/>
          <w:szCs w:val="24"/>
        </w:rPr>
        <w:t>women who were admitted</w:t>
      </w:r>
      <w:r w:rsidR="00CA3403">
        <w:rPr>
          <w:rFonts w:cs="Times New Roman"/>
          <w:sz w:val="24"/>
          <w:szCs w:val="24"/>
        </w:rPr>
        <w:t xml:space="preserve"> to York Correctional Institution</w:t>
      </w:r>
      <w:r>
        <w:rPr>
          <w:rFonts w:cs="Times New Roman"/>
          <w:sz w:val="24"/>
          <w:szCs w:val="24"/>
        </w:rPr>
        <w:t xml:space="preserve"> in previous years </w:t>
      </w:r>
      <w:r w:rsidR="00AE15E7">
        <w:rPr>
          <w:rFonts w:cs="Times New Roman"/>
          <w:sz w:val="24"/>
          <w:szCs w:val="24"/>
        </w:rPr>
        <w:t>has been</w:t>
      </w:r>
      <w:r w:rsidR="00CA3403">
        <w:rPr>
          <w:rFonts w:cs="Times New Roman"/>
          <w:sz w:val="24"/>
          <w:szCs w:val="24"/>
        </w:rPr>
        <w:t xml:space="preserve"> very small;</w:t>
      </w:r>
      <w:r>
        <w:rPr>
          <w:rFonts w:cs="Times New Roman"/>
          <w:sz w:val="24"/>
          <w:szCs w:val="24"/>
        </w:rPr>
        <w:t xml:space="preserve"> in the last two reporting periods it was just three </w:t>
      </w:r>
      <w:r w:rsidR="009D0045">
        <w:rPr>
          <w:rFonts w:cs="Times New Roman"/>
          <w:sz w:val="24"/>
          <w:szCs w:val="24"/>
        </w:rPr>
        <w:t>young</w:t>
      </w:r>
      <w:r>
        <w:rPr>
          <w:rFonts w:cs="Times New Roman"/>
          <w:sz w:val="24"/>
          <w:szCs w:val="24"/>
        </w:rPr>
        <w:t xml:space="preserve"> women admitted during those fiscal years. The</w:t>
      </w:r>
      <w:r w:rsidR="00E95FD9">
        <w:rPr>
          <w:rFonts w:cs="Times New Roman"/>
          <w:sz w:val="24"/>
          <w:szCs w:val="24"/>
        </w:rPr>
        <w:t xml:space="preserve"> Data</w:t>
      </w:r>
      <w:r>
        <w:rPr>
          <w:rFonts w:cs="Times New Roman"/>
          <w:sz w:val="24"/>
          <w:szCs w:val="24"/>
        </w:rPr>
        <w:t xml:space="preserve"> workgroup has worked with agencies to present a picture of both rearrest and reconviction rates </w:t>
      </w:r>
      <w:r w:rsidR="009D0045">
        <w:rPr>
          <w:rFonts w:cs="Times New Roman"/>
          <w:sz w:val="24"/>
          <w:szCs w:val="24"/>
        </w:rPr>
        <w:t>for</w:t>
      </w:r>
      <w:r>
        <w:rPr>
          <w:rFonts w:cs="Times New Roman"/>
          <w:sz w:val="24"/>
          <w:szCs w:val="24"/>
        </w:rPr>
        <w:t xml:space="preserve"> different populations within the CT juvenile justice system. They have added two cohorts to the system </w:t>
      </w:r>
      <w:r w:rsidR="009B0C38">
        <w:rPr>
          <w:rFonts w:cs="Times New Roman"/>
          <w:sz w:val="24"/>
          <w:szCs w:val="24"/>
        </w:rPr>
        <w:t>t</w:t>
      </w:r>
      <w:r>
        <w:rPr>
          <w:rFonts w:cs="Times New Roman"/>
          <w:sz w:val="24"/>
          <w:szCs w:val="24"/>
        </w:rPr>
        <w:t xml:space="preserve">rends charts. Each year, for the last several years, they have </w:t>
      </w:r>
      <w:r w:rsidR="00E95FD9">
        <w:rPr>
          <w:rFonts w:cs="Times New Roman"/>
          <w:sz w:val="24"/>
          <w:szCs w:val="24"/>
        </w:rPr>
        <w:t>taken cohorts</w:t>
      </w:r>
      <w:r>
        <w:rPr>
          <w:rFonts w:cs="Times New Roman"/>
          <w:sz w:val="24"/>
          <w:szCs w:val="24"/>
        </w:rPr>
        <w:t xml:space="preserve"> of youth who have started a period of probation or supervision with the </w:t>
      </w:r>
      <w:proofErr w:type="spellStart"/>
      <w:r w:rsidR="009D0045">
        <w:rPr>
          <w:rFonts w:cs="Times New Roman"/>
          <w:sz w:val="24"/>
          <w:szCs w:val="24"/>
        </w:rPr>
        <w:t>judicial’s</w:t>
      </w:r>
      <w:proofErr w:type="spellEnd"/>
      <w:r w:rsidR="009D0045">
        <w:rPr>
          <w:rFonts w:cs="Times New Roman"/>
          <w:sz w:val="24"/>
          <w:szCs w:val="24"/>
        </w:rPr>
        <w:t xml:space="preserve"> </w:t>
      </w:r>
      <w:r>
        <w:rPr>
          <w:rFonts w:cs="Times New Roman"/>
          <w:sz w:val="24"/>
          <w:szCs w:val="24"/>
        </w:rPr>
        <w:t>probation department, the size of th</w:t>
      </w:r>
      <w:r w:rsidR="00862465">
        <w:rPr>
          <w:rFonts w:cs="Times New Roman"/>
          <w:sz w:val="24"/>
          <w:szCs w:val="24"/>
        </w:rPr>
        <w:t>e</w:t>
      </w:r>
      <w:r>
        <w:rPr>
          <w:rFonts w:cs="Times New Roman"/>
          <w:sz w:val="24"/>
          <w:szCs w:val="24"/>
        </w:rPr>
        <w:t xml:space="preserve"> cohort</w:t>
      </w:r>
      <w:r w:rsidR="00862465">
        <w:rPr>
          <w:rFonts w:cs="Times New Roman"/>
          <w:sz w:val="24"/>
          <w:szCs w:val="24"/>
        </w:rPr>
        <w:t xml:space="preserve"> consisting of those who were measured for the presence of rearrest or reconviction within 24 months of the start of their probation period</w:t>
      </w:r>
      <w:r>
        <w:rPr>
          <w:rFonts w:cs="Times New Roman"/>
          <w:sz w:val="24"/>
          <w:szCs w:val="24"/>
        </w:rPr>
        <w:t xml:space="preserve"> back in 2005 was over 4000. In 2017</w:t>
      </w:r>
      <w:r w:rsidR="00055EC4">
        <w:rPr>
          <w:rFonts w:cs="Times New Roman"/>
          <w:sz w:val="24"/>
          <w:szCs w:val="24"/>
        </w:rPr>
        <w:t>,</w:t>
      </w:r>
      <w:r>
        <w:rPr>
          <w:rFonts w:cs="Times New Roman"/>
          <w:sz w:val="24"/>
          <w:szCs w:val="24"/>
        </w:rPr>
        <w:t xml:space="preserve"> the cohort had shrunk to under 1200, in the 2019 cohort there was just 400 youth. Over time there have been rearrest rates within 24 months of starting probation that have ranged at a low of 56% to a high of over two thirds of the youth</w:t>
      </w:r>
      <w:r w:rsidR="008042A6">
        <w:rPr>
          <w:rFonts w:cs="Times New Roman"/>
          <w:sz w:val="24"/>
          <w:szCs w:val="24"/>
        </w:rPr>
        <w:t xml:space="preserve"> who</w:t>
      </w:r>
      <w:r>
        <w:rPr>
          <w:rFonts w:cs="Times New Roman"/>
          <w:sz w:val="24"/>
          <w:szCs w:val="24"/>
        </w:rPr>
        <w:t xml:space="preserve"> have had a rearrest event in the following 24 months. The higher the risk</w:t>
      </w:r>
      <w:r w:rsidR="00E95FD9">
        <w:rPr>
          <w:rFonts w:cs="Times New Roman"/>
          <w:sz w:val="24"/>
          <w:szCs w:val="24"/>
        </w:rPr>
        <w:t>,</w:t>
      </w:r>
      <w:r>
        <w:rPr>
          <w:rFonts w:cs="Times New Roman"/>
          <w:sz w:val="24"/>
          <w:szCs w:val="24"/>
        </w:rPr>
        <w:t xml:space="preserve"> the higher the likelihood that the youth </w:t>
      </w:r>
      <w:r w:rsidR="00E95FD9">
        <w:rPr>
          <w:rFonts w:cs="Times New Roman"/>
          <w:sz w:val="24"/>
          <w:szCs w:val="24"/>
        </w:rPr>
        <w:t>would be</w:t>
      </w:r>
      <w:r>
        <w:rPr>
          <w:rFonts w:cs="Times New Roman"/>
          <w:sz w:val="24"/>
          <w:szCs w:val="24"/>
        </w:rPr>
        <w:t xml:space="preserve"> arrest</w:t>
      </w:r>
      <w:r w:rsidR="008042A6">
        <w:rPr>
          <w:rFonts w:cs="Times New Roman"/>
          <w:sz w:val="24"/>
          <w:szCs w:val="24"/>
        </w:rPr>
        <w:t>ed</w:t>
      </w:r>
      <w:r>
        <w:rPr>
          <w:rFonts w:cs="Times New Roman"/>
          <w:sz w:val="24"/>
          <w:szCs w:val="24"/>
        </w:rPr>
        <w:t xml:space="preserve"> or reconvicted. There have been smaller cohorts ranging in size from </w:t>
      </w:r>
      <w:r w:rsidR="009D0045">
        <w:rPr>
          <w:rFonts w:cs="Times New Roman"/>
          <w:sz w:val="24"/>
          <w:szCs w:val="24"/>
        </w:rPr>
        <w:t>around</w:t>
      </w:r>
      <w:r>
        <w:rPr>
          <w:rFonts w:cs="Times New Roman"/>
          <w:sz w:val="24"/>
          <w:szCs w:val="24"/>
        </w:rPr>
        <w:t xml:space="preserve"> 50 to 80 youth who are young men </w:t>
      </w:r>
      <w:r w:rsidR="009D0045">
        <w:rPr>
          <w:rFonts w:cs="Times New Roman"/>
          <w:sz w:val="24"/>
          <w:szCs w:val="24"/>
        </w:rPr>
        <w:t>whose</w:t>
      </w:r>
      <w:r>
        <w:rPr>
          <w:rFonts w:cs="Times New Roman"/>
          <w:sz w:val="24"/>
          <w:szCs w:val="24"/>
        </w:rPr>
        <w:t xml:space="preserve"> cases were waved to the adult court and who were </w:t>
      </w:r>
      <w:r w:rsidR="009D0045">
        <w:rPr>
          <w:rFonts w:cs="Times New Roman"/>
          <w:sz w:val="24"/>
          <w:szCs w:val="24"/>
        </w:rPr>
        <w:t>released</w:t>
      </w:r>
      <w:r>
        <w:rPr>
          <w:rFonts w:cs="Times New Roman"/>
          <w:sz w:val="24"/>
          <w:szCs w:val="24"/>
        </w:rPr>
        <w:t xml:space="preserve"> from </w:t>
      </w:r>
      <w:r w:rsidR="00E95FD9">
        <w:rPr>
          <w:rFonts w:cs="Times New Roman"/>
          <w:sz w:val="24"/>
          <w:szCs w:val="24"/>
        </w:rPr>
        <w:t>MYI</w:t>
      </w:r>
      <w:r>
        <w:rPr>
          <w:rFonts w:cs="Times New Roman"/>
          <w:sz w:val="24"/>
          <w:szCs w:val="24"/>
        </w:rPr>
        <w:t xml:space="preserve"> </w:t>
      </w:r>
      <w:r w:rsidR="009D0045">
        <w:rPr>
          <w:rFonts w:cs="Times New Roman"/>
          <w:sz w:val="24"/>
          <w:szCs w:val="24"/>
        </w:rPr>
        <w:t>during</w:t>
      </w:r>
      <w:r>
        <w:rPr>
          <w:rFonts w:cs="Times New Roman"/>
          <w:sz w:val="24"/>
          <w:szCs w:val="24"/>
        </w:rPr>
        <w:t xml:space="preserve"> 2011-19. </w:t>
      </w:r>
    </w:p>
    <w:p w14:paraId="76F16AAE" w14:textId="77777777" w:rsidR="00E95FD9" w:rsidRDefault="00FB76FF" w:rsidP="00074EBB">
      <w:pPr>
        <w:rPr>
          <w:rFonts w:cs="Times New Roman"/>
          <w:sz w:val="24"/>
          <w:szCs w:val="24"/>
        </w:rPr>
      </w:pPr>
      <w:r>
        <w:rPr>
          <w:rFonts w:cs="Times New Roman"/>
          <w:sz w:val="24"/>
          <w:szCs w:val="24"/>
        </w:rPr>
        <w:t xml:space="preserve">The </w:t>
      </w:r>
      <w:r w:rsidR="00E95FD9">
        <w:rPr>
          <w:rFonts w:cs="Times New Roman"/>
          <w:sz w:val="24"/>
          <w:szCs w:val="24"/>
        </w:rPr>
        <w:t>Equity D</w:t>
      </w:r>
      <w:r>
        <w:rPr>
          <w:rFonts w:cs="Times New Roman"/>
          <w:sz w:val="24"/>
          <w:szCs w:val="24"/>
        </w:rPr>
        <w:t>ashboard</w:t>
      </w:r>
      <w:r w:rsidR="00E95FD9">
        <w:rPr>
          <w:rFonts w:cs="Times New Roman"/>
          <w:sz w:val="24"/>
          <w:szCs w:val="24"/>
        </w:rPr>
        <w:t>, which is being developed by CSSD and OPM,</w:t>
      </w:r>
      <w:r>
        <w:rPr>
          <w:rFonts w:cs="Times New Roman"/>
          <w:sz w:val="24"/>
          <w:szCs w:val="24"/>
        </w:rPr>
        <w:t xml:space="preserve"> ha</w:t>
      </w:r>
      <w:r w:rsidR="005515E7">
        <w:rPr>
          <w:rFonts w:cs="Times New Roman"/>
          <w:sz w:val="24"/>
          <w:szCs w:val="24"/>
        </w:rPr>
        <w:t>d</w:t>
      </w:r>
      <w:r>
        <w:rPr>
          <w:rFonts w:cs="Times New Roman"/>
          <w:sz w:val="24"/>
          <w:szCs w:val="24"/>
        </w:rPr>
        <w:t xml:space="preserve"> two major </w:t>
      </w:r>
      <w:r w:rsidR="009D0045">
        <w:rPr>
          <w:rFonts w:cs="Times New Roman"/>
          <w:sz w:val="24"/>
          <w:szCs w:val="24"/>
        </w:rPr>
        <w:t>component</w:t>
      </w:r>
      <w:r w:rsidR="005515E7">
        <w:rPr>
          <w:rFonts w:cs="Times New Roman"/>
          <w:sz w:val="24"/>
          <w:szCs w:val="24"/>
        </w:rPr>
        <w:t>s, along with</w:t>
      </w:r>
      <w:r>
        <w:rPr>
          <w:rFonts w:cs="Times New Roman"/>
          <w:sz w:val="24"/>
          <w:szCs w:val="24"/>
        </w:rPr>
        <w:t xml:space="preserve"> multiple agencies, groups, and individual</w:t>
      </w:r>
      <w:r w:rsidR="005515E7">
        <w:rPr>
          <w:rFonts w:cs="Times New Roman"/>
          <w:sz w:val="24"/>
          <w:szCs w:val="24"/>
        </w:rPr>
        <w:t>s supporting it</w:t>
      </w:r>
      <w:r>
        <w:rPr>
          <w:rFonts w:cs="Times New Roman"/>
          <w:sz w:val="24"/>
          <w:szCs w:val="24"/>
        </w:rPr>
        <w:t xml:space="preserve">. The first </w:t>
      </w:r>
      <w:r w:rsidR="009D0045">
        <w:rPr>
          <w:rFonts w:cs="Times New Roman"/>
          <w:sz w:val="24"/>
          <w:szCs w:val="24"/>
        </w:rPr>
        <w:t>component</w:t>
      </w:r>
      <w:r>
        <w:rPr>
          <w:rFonts w:cs="Times New Roman"/>
          <w:sz w:val="24"/>
          <w:szCs w:val="24"/>
        </w:rPr>
        <w:t xml:space="preserve"> </w:t>
      </w:r>
      <w:r w:rsidR="005515E7">
        <w:rPr>
          <w:rFonts w:cs="Times New Roman"/>
          <w:sz w:val="24"/>
          <w:szCs w:val="24"/>
        </w:rPr>
        <w:t>was</w:t>
      </w:r>
      <w:r>
        <w:rPr>
          <w:rFonts w:cs="Times New Roman"/>
          <w:sz w:val="24"/>
          <w:szCs w:val="24"/>
        </w:rPr>
        <w:t xml:space="preserve"> the design of the dashboard working group. OPM wanted to think broadly </w:t>
      </w:r>
      <w:r w:rsidR="009D0045">
        <w:rPr>
          <w:rFonts w:cs="Times New Roman"/>
          <w:sz w:val="24"/>
          <w:szCs w:val="24"/>
        </w:rPr>
        <w:t>about</w:t>
      </w:r>
      <w:r>
        <w:rPr>
          <w:rFonts w:cs="Times New Roman"/>
          <w:sz w:val="24"/>
          <w:szCs w:val="24"/>
        </w:rPr>
        <w:t xml:space="preserve"> </w:t>
      </w:r>
      <w:r w:rsidR="009D0045">
        <w:rPr>
          <w:rFonts w:cs="Times New Roman"/>
          <w:sz w:val="24"/>
          <w:szCs w:val="24"/>
        </w:rPr>
        <w:t>the</w:t>
      </w:r>
      <w:r>
        <w:rPr>
          <w:rFonts w:cs="Times New Roman"/>
          <w:sz w:val="24"/>
          <w:szCs w:val="24"/>
        </w:rPr>
        <w:t xml:space="preserve"> design and get </w:t>
      </w:r>
      <w:r>
        <w:rPr>
          <w:rFonts w:cs="Times New Roman"/>
          <w:sz w:val="24"/>
          <w:szCs w:val="24"/>
        </w:rPr>
        <w:lastRenderedPageBreak/>
        <w:t>input from various people,</w:t>
      </w:r>
      <w:r w:rsidR="005254CF">
        <w:rPr>
          <w:rFonts w:cs="Times New Roman"/>
          <w:sz w:val="24"/>
          <w:szCs w:val="24"/>
        </w:rPr>
        <w:t xml:space="preserve"> with</w:t>
      </w:r>
      <w:r>
        <w:rPr>
          <w:rFonts w:cs="Times New Roman"/>
          <w:sz w:val="24"/>
          <w:szCs w:val="24"/>
        </w:rPr>
        <w:t xml:space="preserve"> the goal </w:t>
      </w:r>
      <w:r w:rsidR="00E95FD9">
        <w:rPr>
          <w:rFonts w:cs="Times New Roman"/>
          <w:sz w:val="24"/>
          <w:szCs w:val="24"/>
        </w:rPr>
        <w:t>of</w:t>
      </w:r>
      <w:r>
        <w:rPr>
          <w:rFonts w:cs="Times New Roman"/>
          <w:sz w:val="24"/>
          <w:szCs w:val="24"/>
        </w:rPr>
        <w:t xml:space="preserve"> </w:t>
      </w:r>
      <w:r w:rsidR="009D0045">
        <w:rPr>
          <w:rFonts w:cs="Times New Roman"/>
          <w:sz w:val="24"/>
          <w:szCs w:val="24"/>
        </w:rPr>
        <w:t>produc</w:t>
      </w:r>
      <w:r w:rsidR="00E95FD9">
        <w:rPr>
          <w:rFonts w:cs="Times New Roman"/>
          <w:sz w:val="24"/>
          <w:szCs w:val="24"/>
        </w:rPr>
        <w:t>ing</w:t>
      </w:r>
      <w:r>
        <w:rPr>
          <w:rFonts w:cs="Times New Roman"/>
          <w:sz w:val="24"/>
          <w:szCs w:val="24"/>
        </w:rPr>
        <w:t xml:space="preserve"> a final product that represent</w:t>
      </w:r>
      <w:r w:rsidR="005254CF">
        <w:rPr>
          <w:rFonts w:cs="Times New Roman"/>
          <w:sz w:val="24"/>
          <w:szCs w:val="24"/>
        </w:rPr>
        <w:t>ed</w:t>
      </w:r>
      <w:r>
        <w:rPr>
          <w:rFonts w:cs="Times New Roman"/>
          <w:sz w:val="24"/>
          <w:szCs w:val="24"/>
        </w:rPr>
        <w:t xml:space="preserve"> the input and ideas of the </w:t>
      </w:r>
      <w:r w:rsidR="009D0045">
        <w:rPr>
          <w:rFonts w:cs="Times New Roman"/>
          <w:sz w:val="24"/>
          <w:szCs w:val="24"/>
        </w:rPr>
        <w:t>membership</w:t>
      </w:r>
      <w:r>
        <w:rPr>
          <w:rFonts w:cs="Times New Roman"/>
          <w:sz w:val="24"/>
          <w:szCs w:val="24"/>
        </w:rPr>
        <w:t xml:space="preserve"> of the commission. </w:t>
      </w:r>
      <w:r w:rsidR="009D0045">
        <w:rPr>
          <w:rFonts w:cs="Times New Roman"/>
          <w:sz w:val="24"/>
          <w:szCs w:val="24"/>
        </w:rPr>
        <w:t>The</w:t>
      </w:r>
      <w:r>
        <w:rPr>
          <w:rFonts w:cs="Times New Roman"/>
          <w:sz w:val="24"/>
          <w:szCs w:val="24"/>
        </w:rPr>
        <w:t xml:space="preserve"> second major component </w:t>
      </w:r>
      <w:r w:rsidR="005254CF">
        <w:rPr>
          <w:rFonts w:cs="Times New Roman"/>
          <w:sz w:val="24"/>
          <w:szCs w:val="24"/>
        </w:rPr>
        <w:t>was</w:t>
      </w:r>
      <w:r>
        <w:rPr>
          <w:rFonts w:cs="Times New Roman"/>
          <w:sz w:val="24"/>
          <w:szCs w:val="24"/>
        </w:rPr>
        <w:t xml:space="preserve"> the implementation, which </w:t>
      </w:r>
      <w:r w:rsidR="00E96763">
        <w:rPr>
          <w:rFonts w:cs="Times New Roman"/>
          <w:sz w:val="24"/>
          <w:szCs w:val="24"/>
        </w:rPr>
        <w:t>was</w:t>
      </w:r>
      <w:r>
        <w:rPr>
          <w:rFonts w:cs="Times New Roman"/>
          <w:sz w:val="24"/>
          <w:szCs w:val="24"/>
        </w:rPr>
        <w:t xml:space="preserve"> a smaller conversation between CSSD and OPM. The first quarter of the year was spent identifying potential metrics and sources of data and then prioritizing what metrics would be included in the initial development. Around early spring, CSSD developed a sample data structure and provided mock data to OPM so they could begin design options. OPM began developing static mockups that show potential dashboard </w:t>
      </w:r>
      <w:r w:rsidR="009D0045">
        <w:rPr>
          <w:rFonts w:cs="Times New Roman"/>
          <w:sz w:val="24"/>
          <w:szCs w:val="24"/>
        </w:rPr>
        <w:t>components</w:t>
      </w:r>
      <w:r>
        <w:rPr>
          <w:rFonts w:cs="Times New Roman"/>
          <w:sz w:val="24"/>
          <w:szCs w:val="24"/>
        </w:rPr>
        <w:t>,</w:t>
      </w:r>
      <w:r w:rsidR="00E95FD9">
        <w:rPr>
          <w:rFonts w:cs="Times New Roman"/>
          <w:sz w:val="24"/>
          <w:szCs w:val="24"/>
        </w:rPr>
        <w:t xml:space="preserve"> which</w:t>
      </w:r>
      <w:r>
        <w:rPr>
          <w:rFonts w:cs="Times New Roman"/>
          <w:sz w:val="24"/>
          <w:szCs w:val="24"/>
        </w:rPr>
        <w:t xml:space="preserve"> were then </w:t>
      </w:r>
      <w:r w:rsidR="00E95FD9">
        <w:rPr>
          <w:rFonts w:cs="Times New Roman"/>
          <w:sz w:val="24"/>
          <w:szCs w:val="24"/>
        </w:rPr>
        <w:t>shared and further revised</w:t>
      </w:r>
      <w:r>
        <w:rPr>
          <w:rFonts w:cs="Times New Roman"/>
          <w:sz w:val="24"/>
          <w:szCs w:val="24"/>
        </w:rPr>
        <w:t>. The dashboard will have a similar model to the COVID</w:t>
      </w:r>
      <w:r w:rsidR="00E95FD9">
        <w:rPr>
          <w:rFonts w:cs="Times New Roman"/>
          <w:sz w:val="24"/>
          <w:szCs w:val="24"/>
        </w:rPr>
        <w:t>-19</w:t>
      </w:r>
      <w:r>
        <w:rPr>
          <w:rFonts w:cs="Times New Roman"/>
          <w:sz w:val="24"/>
          <w:szCs w:val="24"/>
        </w:rPr>
        <w:t xml:space="preserve"> dashboard, with a chart and context with different sections of analysis </w:t>
      </w:r>
      <w:r w:rsidR="009D0045">
        <w:rPr>
          <w:rFonts w:cs="Times New Roman"/>
          <w:sz w:val="24"/>
          <w:szCs w:val="24"/>
        </w:rPr>
        <w:t>allowing</w:t>
      </w:r>
      <w:r>
        <w:rPr>
          <w:rFonts w:cs="Times New Roman"/>
          <w:sz w:val="24"/>
          <w:szCs w:val="24"/>
        </w:rPr>
        <w:t xml:space="preserve"> the user to look at the data in different ways. The next important section is the ability for users to look at metrics </w:t>
      </w:r>
      <w:r w:rsidR="009D0045">
        <w:rPr>
          <w:rFonts w:cs="Times New Roman"/>
          <w:sz w:val="24"/>
          <w:szCs w:val="24"/>
        </w:rPr>
        <w:t>geographically</w:t>
      </w:r>
      <w:r>
        <w:rPr>
          <w:rFonts w:cs="Times New Roman"/>
          <w:sz w:val="24"/>
          <w:szCs w:val="24"/>
        </w:rPr>
        <w:t>. T</w:t>
      </w:r>
      <w:r w:rsidR="00E95FD9">
        <w:rPr>
          <w:rFonts w:cs="Times New Roman"/>
          <w:sz w:val="24"/>
          <w:szCs w:val="24"/>
        </w:rPr>
        <w:t xml:space="preserve">his would allow </w:t>
      </w:r>
      <w:r>
        <w:rPr>
          <w:rFonts w:cs="Times New Roman"/>
          <w:sz w:val="24"/>
          <w:szCs w:val="24"/>
        </w:rPr>
        <w:t xml:space="preserve">the user </w:t>
      </w:r>
      <w:r w:rsidR="00E95FD9">
        <w:rPr>
          <w:rFonts w:cs="Times New Roman"/>
          <w:sz w:val="24"/>
          <w:szCs w:val="24"/>
        </w:rPr>
        <w:t>to see information</w:t>
      </w:r>
      <w:r>
        <w:rPr>
          <w:rFonts w:cs="Times New Roman"/>
          <w:sz w:val="24"/>
          <w:szCs w:val="24"/>
        </w:rPr>
        <w:t xml:space="preserve"> by municipality or compare </w:t>
      </w:r>
      <w:r w:rsidR="009D0045">
        <w:rPr>
          <w:rFonts w:cs="Times New Roman"/>
          <w:sz w:val="24"/>
          <w:szCs w:val="24"/>
        </w:rPr>
        <w:t>measures</w:t>
      </w:r>
      <w:r>
        <w:rPr>
          <w:rFonts w:cs="Times New Roman"/>
          <w:sz w:val="24"/>
          <w:szCs w:val="24"/>
        </w:rPr>
        <w:t xml:space="preserve"> by court location and be able to select both the time </w:t>
      </w:r>
      <w:r w:rsidR="009D0045">
        <w:rPr>
          <w:rFonts w:cs="Times New Roman"/>
          <w:sz w:val="24"/>
          <w:szCs w:val="24"/>
        </w:rPr>
        <w:t>and</w:t>
      </w:r>
      <w:r>
        <w:rPr>
          <w:rFonts w:cs="Times New Roman"/>
          <w:sz w:val="24"/>
          <w:szCs w:val="24"/>
        </w:rPr>
        <w:t xml:space="preserve"> year of data. </w:t>
      </w:r>
    </w:p>
    <w:p w14:paraId="704B8DF4" w14:textId="11EE894C" w:rsidR="00FB76FF" w:rsidRPr="00074EBB" w:rsidRDefault="00D578B5" w:rsidP="00074EBB">
      <w:pPr>
        <w:rPr>
          <w:rFonts w:cs="Times New Roman"/>
          <w:sz w:val="24"/>
          <w:szCs w:val="24"/>
        </w:rPr>
      </w:pPr>
      <w:proofErr w:type="gramStart"/>
      <w:r>
        <w:rPr>
          <w:rFonts w:cs="Times New Roman"/>
          <w:sz w:val="24"/>
          <w:szCs w:val="24"/>
        </w:rPr>
        <w:t>In order to</w:t>
      </w:r>
      <w:proofErr w:type="gramEnd"/>
      <w:r>
        <w:rPr>
          <w:rFonts w:cs="Times New Roman"/>
          <w:sz w:val="24"/>
          <w:szCs w:val="24"/>
        </w:rPr>
        <w:t xml:space="preserve"> build the technical </w:t>
      </w:r>
      <w:r w:rsidR="009D0045">
        <w:rPr>
          <w:rFonts w:cs="Times New Roman"/>
          <w:sz w:val="24"/>
          <w:szCs w:val="24"/>
        </w:rPr>
        <w:t>infrastructure,</w:t>
      </w:r>
      <w:r>
        <w:rPr>
          <w:rFonts w:cs="Times New Roman"/>
          <w:sz w:val="24"/>
          <w:szCs w:val="24"/>
        </w:rPr>
        <w:t xml:space="preserve"> there </w:t>
      </w:r>
      <w:r w:rsidR="00055EC4">
        <w:rPr>
          <w:rFonts w:cs="Times New Roman"/>
          <w:sz w:val="24"/>
          <w:szCs w:val="24"/>
        </w:rPr>
        <w:t>are</w:t>
      </w:r>
      <w:r>
        <w:rPr>
          <w:rFonts w:cs="Times New Roman"/>
          <w:sz w:val="24"/>
          <w:szCs w:val="24"/>
        </w:rPr>
        <w:t xml:space="preserve"> two main </w:t>
      </w:r>
      <w:r w:rsidR="009D0045">
        <w:rPr>
          <w:rFonts w:cs="Times New Roman"/>
          <w:sz w:val="24"/>
          <w:szCs w:val="24"/>
        </w:rPr>
        <w:t>components</w:t>
      </w:r>
      <w:r w:rsidR="00C11170">
        <w:rPr>
          <w:rFonts w:cs="Times New Roman"/>
          <w:sz w:val="24"/>
          <w:szCs w:val="24"/>
        </w:rPr>
        <w:t>.</w:t>
      </w:r>
      <w:r>
        <w:rPr>
          <w:rFonts w:cs="Times New Roman"/>
          <w:sz w:val="24"/>
          <w:szCs w:val="24"/>
        </w:rPr>
        <w:t xml:space="preserve"> </w:t>
      </w:r>
      <w:r w:rsidR="00C11170">
        <w:rPr>
          <w:rFonts w:cs="Times New Roman"/>
          <w:sz w:val="24"/>
          <w:szCs w:val="24"/>
        </w:rPr>
        <w:t>The first</w:t>
      </w:r>
      <w:r>
        <w:rPr>
          <w:rFonts w:cs="Times New Roman"/>
          <w:sz w:val="24"/>
          <w:szCs w:val="24"/>
        </w:rPr>
        <w:t xml:space="preserve"> </w:t>
      </w:r>
      <w:r w:rsidR="00E95FD9">
        <w:rPr>
          <w:rFonts w:cs="Times New Roman"/>
          <w:sz w:val="24"/>
          <w:szCs w:val="24"/>
        </w:rPr>
        <w:t>step is to</w:t>
      </w:r>
      <w:r>
        <w:rPr>
          <w:rFonts w:cs="Times New Roman"/>
          <w:sz w:val="24"/>
          <w:szCs w:val="24"/>
        </w:rPr>
        <w:t xml:space="preserve"> develop the ability to support extracting information that has been identified for metrics. The </w:t>
      </w:r>
      <w:r w:rsidR="00E95FD9">
        <w:rPr>
          <w:rFonts w:cs="Times New Roman"/>
          <w:sz w:val="24"/>
          <w:szCs w:val="24"/>
        </w:rPr>
        <w:t>B</w:t>
      </w:r>
      <w:r>
        <w:rPr>
          <w:rFonts w:cs="Times New Roman"/>
          <w:sz w:val="24"/>
          <w:szCs w:val="24"/>
        </w:rPr>
        <w:t xml:space="preserve">ureau of </w:t>
      </w:r>
      <w:r w:rsidR="00E95FD9">
        <w:rPr>
          <w:rFonts w:cs="Times New Roman"/>
          <w:sz w:val="24"/>
          <w:szCs w:val="24"/>
        </w:rPr>
        <w:t>Justice S</w:t>
      </w:r>
      <w:r>
        <w:rPr>
          <w:rFonts w:cs="Times New Roman"/>
          <w:sz w:val="24"/>
          <w:szCs w:val="24"/>
        </w:rPr>
        <w:t xml:space="preserve">tatistics received grant funding to support the technical building of the tool, which was received in November. The next </w:t>
      </w:r>
      <w:r w:rsidR="009D0045">
        <w:rPr>
          <w:rFonts w:cs="Times New Roman"/>
          <w:sz w:val="24"/>
          <w:szCs w:val="24"/>
        </w:rPr>
        <w:t>step</w:t>
      </w:r>
      <w:r>
        <w:rPr>
          <w:rFonts w:cs="Times New Roman"/>
          <w:sz w:val="24"/>
          <w:szCs w:val="24"/>
        </w:rPr>
        <w:t xml:space="preserve"> with technical implementation is planning meetings between OPM and CSSD. CSSD is working on developing the draft static data set for phase one metric data. There was</w:t>
      </w:r>
      <w:r w:rsidR="00E95FD9">
        <w:rPr>
          <w:rFonts w:cs="Times New Roman"/>
          <w:sz w:val="24"/>
          <w:szCs w:val="24"/>
        </w:rPr>
        <w:t xml:space="preserve"> further discussion on the breakdown of demographics and race, as well as future opportunities for review and feedback. </w:t>
      </w:r>
    </w:p>
    <w:p w14:paraId="65DC47AA" w14:textId="551BE93C" w:rsidR="00074EBB" w:rsidRDefault="00074EBB" w:rsidP="00074EBB">
      <w:pPr>
        <w:rPr>
          <w:rFonts w:cs="Times New Roman"/>
          <w:b/>
          <w:bCs/>
          <w:sz w:val="24"/>
          <w:szCs w:val="24"/>
        </w:rPr>
      </w:pPr>
      <w:r>
        <w:rPr>
          <w:rFonts w:cs="Times New Roman"/>
          <w:b/>
          <w:bCs/>
          <w:sz w:val="24"/>
          <w:szCs w:val="24"/>
        </w:rPr>
        <w:t>Brief Overview of Upcoming 2022 JJPOC Recommendatio</w:t>
      </w:r>
      <w:r w:rsidR="00D578B5">
        <w:rPr>
          <w:rFonts w:cs="Times New Roman"/>
          <w:b/>
          <w:bCs/>
          <w:sz w:val="24"/>
          <w:szCs w:val="24"/>
        </w:rPr>
        <w:t>n</w:t>
      </w:r>
    </w:p>
    <w:p w14:paraId="2ACF76CB" w14:textId="4B66EAAB" w:rsidR="00D578B5" w:rsidRDefault="00055EC4" w:rsidP="00074EBB">
      <w:pPr>
        <w:rPr>
          <w:rFonts w:cs="Times New Roman"/>
          <w:sz w:val="24"/>
          <w:szCs w:val="24"/>
        </w:rPr>
      </w:pPr>
      <w:r>
        <w:rPr>
          <w:rFonts w:cs="Times New Roman"/>
          <w:sz w:val="24"/>
          <w:szCs w:val="24"/>
        </w:rPr>
        <w:t>During the next</w:t>
      </w:r>
      <w:r w:rsidR="00E46131">
        <w:rPr>
          <w:rFonts w:cs="Times New Roman"/>
          <w:sz w:val="24"/>
          <w:szCs w:val="24"/>
        </w:rPr>
        <w:t xml:space="preserve"> few months</w:t>
      </w:r>
      <w:r>
        <w:rPr>
          <w:rFonts w:cs="Times New Roman"/>
          <w:sz w:val="24"/>
          <w:szCs w:val="24"/>
        </w:rPr>
        <w:t>,</w:t>
      </w:r>
      <w:r w:rsidR="00E46131">
        <w:rPr>
          <w:rFonts w:cs="Times New Roman"/>
          <w:sz w:val="24"/>
          <w:szCs w:val="24"/>
        </w:rPr>
        <w:t xml:space="preserve"> the workgroups</w:t>
      </w:r>
      <w:r w:rsidR="006A021B">
        <w:rPr>
          <w:rFonts w:cs="Times New Roman"/>
          <w:sz w:val="24"/>
          <w:szCs w:val="24"/>
        </w:rPr>
        <w:t xml:space="preserve"> will be</w:t>
      </w:r>
      <w:r w:rsidR="00E46131">
        <w:rPr>
          <w:rFonts w:cs="Times New Roman"/>
          <w:sz w:val="24"/>
          <w:szCs w:val="24"/>
        </w:rPr>
        <w:t xml:space="preserve"> putting together </w:t>
      </w:r>
      <w:r w:rsidR="009D0045">
        <w:rPr>
          <w:rFonts w:cs="Times New Roman"/>
          <w:sz w:val="24"/>
          <w:szCs w:val="24"/>
        </w:rPr>
        <w:t>recommendations</w:t>
      </w:r>
      <w:r w:rsidR="00E46131">
        <w:rPr>
          <w:rFonts w:cs="Times New Roman"/>
          <w:sz w:val="24"/>
          <w:szCs w:val="24"/>
        </w:rPr>
        <w:t xml:space="preserve"> for the </w:t>
      </w:r>
      <w:r w:rsidR="00E95FD9">
        <w:rPr>
          <w:rFonts w:cs="Times New Roman"/>
          <w:sz w:val="24"/>
          <w:szCs w:val="24"/>
        </w:rPr>
        <w:t>JJPOC</w:t>
      </w:r>
      <w:r w:rsidR="00E46131">
        <w:rPr>
          <w:rFonts w:cs="Times New Roman"/>
          <w:sz w:val="24"/>
          <w:szCs w:val="24"/>
        </w:rPr>
        <w:t xml:space="preserve"> to consider come January 2022. Through the vetting process</w:t>
      </w:r>
      <w:r>
        <w:rPr>
          <w:rFonts w:cs="Times New Roman"/>
          <w:sz w:val="24"/>
          <w:szCs w:val="24"/>
        </w:rPr>
        <w:t>,</w:t>
      </w:r>
      <w:r w:rsidR="00E46131">
        <w:rPr>
          <w:rFonts w:cs="Times New Roman"/>
          <w:sz w:val="24"/>
          <w:szCs w:val="24"/>
        </w:rPr>
        <w:t xml:space="preserve"> the </w:t>
      </w:r>
      <w:r w:rsidR="009D0045">
        <w:rPr>
          <w:rFonts w:cs="Times New Roman"/>
          <w:sz w:val="24"/>
          <w:szCs w:val="24"/>
        </w:rPr>
        <w:t>subgroups</w:t>
      </w:r>
      <w:r w:rsidR="00E46131">
        <w:rPr>
          <w:rFonts w:cs="Times New Roman"/>
          <w:sz w:val="24"/>
          <w:szCs w:val="24"/>
        </w:rPr>
        <w:t xml:space="preserve"> are working on collecting data reviewing research and getting feedback from different community members and</w:t>
      </w:r>
      <w:r w:rsidR="006A021B">
        <w:rPr>
          <w:rFonts w:cs="Times New Roman"/>
          <w:sz w:val="24"/>
          <w:szCs w:val="24"/>
        </w:rPr>
        <w:t xml:space="preserve"> other</w:t>
      </w:r>
      <w:r w:rsidR="00E46131">
        <w:rPr>
          <w:rFonts w:cs="Times New Roman"/>
          <w:sz w:val="24"/>
          <w:szCs w:val="24"/>
        </w:rPr>
        <w:t xml:space="preserve"> stakeholders. </w:t>
      </w:r>
      <w:r w:rsidR="00462D86">
        <w:rPr>
          <w:rFonts w:cs="Times New Roman"/>
          <w:sz w:val="24"/>
          <w:szCs w:val="24"/>
        </w:rPr>
        <w:t>The December meetings for the JJPOC and its Executive Committee will be dedicated to preliminary presentations of these d</w:t>
      </w:r>
      <w:r w:rsidR="00E46131">
        <w:rPr>
          <w:rFonts w:cs="Times New Roman"/>
          <w:sz w:val="24"/>
          <w:szCs w:val="24"/>
        </w:rPr>
        <w:t xml:space="preserve">raft recommendations </w:t>
      </w:r>
      <w:r w:rsidR="00462D86">
        <w:rPr>
          <w:rFonts w:cs="Times New Roman"/>
          <w:sz w:val="24"/>
          <w:szCs w:val="24"/>
        </w:rPr>
        <w:t>and discussion.</w:t>
      </w:r>
      <w:r w:rsidR="00E46131">
        <w:rPr>
          <w:rFonts w:cs="Times New Roman"/>
          <w:sz w:val="24"/>
          <w:szCs w:val="24"/>
        </w:rPr>
        <w:t xml:space="preserve"> </w:t>
      </w:r>
    </w:p>
    <w:p w14:paraId="03401EC7" w14:textId="5D72DF90" w:rsidR="00F408A0" w:rsidRDefault="00E46131" w:rsidP="00F408A0">
      <w:pPr>
        <w:rPr>
          <w:rFonts w:cs="Times New Roman"/>
          <w:b/>
          <w:bCs/>
          <w:sz w:val="24"/>
          <w:szCs w:val="24"/>
        </w:rPr>
      </w:pPr>
      <w:r>
        <w:rPr>
          <w:rFonts w:cs="Times New Roman"/>
          <w:sz w:val="24"/>
          <w:szCs w:val="24"/>
        </w:rPr>
        <w:t xml:space="preserve">The </w:t>
      </w:r>
      <w:r w:rsidR="00462D86">
        <w:rPr>
          <w:rFonts w:cs="Times New Roman"/>
          <w:sz w:val="24"/>
          <w:szCs w:val="24"/>
        </w:rPr>
        <w:t>Diversion Workgroup will</w:t>
      </w:r>
      <w:r>
        <w:rPr>
          <w:rFonts w:cs="Times New Roman"/>
          <w:sz w:val="24"/>
          <w:szCs w:val="24"/>
        </w:rPr>
        <w:t xml:space="preserve"> repropos</w:t>
      </w:r>
      <w:r w:rsidR="00462D86">
        <w:rPr>
          <w:rFonts w:cs="Times New Roman"/>
          <w:sz w:val="24"/>
          <w:szCs w:val="24"/>
        </w:rPr>
        <w:t>e raising the minimum age to 12 and funding the Community-Based Diversion System. They are also completing a report on alternatives to arrest, which is due January 1, 2022. The Incarceration W</w:t>
      </w:r>
      <w:r>
        <w:rPr>
          <w:rFonts w:cs="Times New Roman"/>
          <w:sz w:val="24"/>
          <w:szCs w:val="24"/>
        </w:rPr>
        <w:t xml:space="preserve">orkgroup has been </w:t>
      </w:r>
      <w:r w:rsidR="00462D86">
        <w:rPr>
          <w:rFonts w:cs="Times New Roman"/>
          <w:sz w:val="24"/>
          <w:szCs w:val="24"/>
        </w:rPr>
        <w:t>reviewing</w:t>
      </w:r>
      <w:r>
        <w:rPr>
          <w:rFonts w:cs="Times New Roman"/>
          <w:sz w:val="24"/>
          <w:szCs w:val="24"/>
        </w:rPr>
        <w:t xml:space="preserve"> </w:t>
      </w:r>
      <w:r w:rsidR="009D0045">
        <w:rPr>
          <w:rFonts w:cs="Times New Roman"/>
          <w:sz w:val="24"/>
          <w:szCs w:val="24"/>
        </w:rPr>
        <w:t>commissary</w:t>
      </w:r>
      <w:r>
        <w:rPr>
          <w:rFonts w:cs="Times New Roman"/>
          <w:sz w:val="24"/>
          <w:szCs w:val="24"/>
        </w:rPr>
        <w:t xml:space="preserve"> needs for the </w:t>
      </w:r>
      <w:r w:rsidR="009D0045">
        <w:rPr>
          <w:rFonts w:cs="Times New Roman"/>
          <w:sz w:val="24"/>
          <w:szCs w:val="24"/>
        </w:rPr>
        <w:t>18–21-year-old</w:t>
      </w:r>
      <w:r>
        <w:rPr>
          <w:rFonts w:cs="Times New Roman"/>
          <w:sz w:val="24"/>
          <w:szCs w:val="24"/>
        </w:rPr>
        <w:t xml:space="preserve"> population</w:t>
      </w:r>
      <w:r w:rsidR="00462D86">
        <w:rPr>
          <w:rFonts w:cs="Times New Roman"/>
          <w:sz w:val="24"/>
          <w:szCs w:val="24"/>
        </w:rPr>
        <w:t xml:space="preserve"> in DOC facilities</w:t>
      </w:r>
      <w:r>
        <w:rPr>
          <w:rFonts w:cs="Times New Roman"/>
          <w:sz w:val="24"/>
          <w:szCs w:val="24"/>
        </w:rPr>
        <w:t xml:space="preserve"> and will be making recommendations </w:t>
      </w:r>
      <w:r w:rsidR="00462D86">
        <w:rPr>
          <w:rFonts w:cs="Times New Roman"/>
          <w:sz w:val="24"/>
          <w:szCs w:val="24"/>
        </w:rPr>
        <w:t>in a formal report to the JJPOC</w:t>
      </w:r>
      <w:r>
        <w:rPr>
          <w:rFonts w:cs="Times New Roman"/>
          <w:sz w:val="24"/>
          <w:szCs w:val="24"/>
        </w:rPr>
        <w:t xml:space="preserve">. DOC </w:t>
      </w:r>
      <w:r w:rsidR="00462D86">
        <w:rPr>
          <w:rFonts w:cs="Times New Roman"/>
          <w:sz w:val="24"/>
          <w:szCs w:val="24"/>
        </w:rPr>
        <w:t xml:space="preserve">is also drafting a report </w:t>
      </w:r>
      <w:r>
        <w:rPr>
          <w:rFonts w:cs="Times New Roman"/>
          <w:sz w:val="24"/>
          <w:szCs w:val="24"/>
        </w:rPr>
        <w:t>regarding chemical agents</w:t>
      </w:r>
      <w:r w:rsidR="00462D86">
        <w:rPr>
          <w:rFonts w:cs="Times New Roman"/>
          <w:sz w:val="24"/>
          <w:szCs w:val="24"/>
        </w:rPr>
        <w:t>,</w:t>
      </w:r>
      <w:r>
        <w:rPr>
          <w:rFonts w:cs="Times New Roman"/>
          <w:sz w:val="24"/>
          <w:szCs w:val="24"/>
        </w:rPr>
        <w:t xml:space="preserve"> which includes types and frequency of training, instances where chemical agents have been used</w:t>
      </w:r>
      <w:r w:rsidR="00462D86">
        <w:rPr>
          <w:rFonts w:cs="Times New Roman"/>
          <w:sz w:val="24"/>
          <w:szCs w:val="24"/>
        </w:rPr>
        <w:t>,</w:t>
      </w:r>
      <w:r>
        <w:rPr>
          <w:rFonts w:cs="Times New Roman"/>
          <w:sz w:val="24"/>
          <w:szCs w:val="24"/>
        </w:rPr>
        <w:t xml:space="preserve"> and what kind</w:t>
      </w:r>
      <w:r w:rsidR="00F408A0">
        <w:rPr>
          <w:rFonts w:cs="Times New Roman"/>
          <w:sz w:val="24"/>
          <w:szCs w:val="24"/>
        </w:rPr>
        <w:t xml:space="preserve"> </w:t>
      </w:r>
      <w:r>
        <w:rPr>
          <w:rFonts w:cs="Times New Roman"/>
          <w:sz w:val="24"/>
          <w:szCs w:val="24"/>
        </w:rPr>
        <w:t xml:space="preserve">of research they’ve been doing on alternatives to chemical agents. </w:t>
      </w:r>
      <w:r w:rsidR="00462D86">
        <w:rPr>
          <w:rFonts w:cs="Times New Roman"/>
          <w:sz w:val="24"/>
          <w:szCs w:val="24"/>
        </w:rPr>
        <w:t>CSSD will also be submitting a report regarding their plan to</w:t>
      </w:r>
      <w:r w:rsidR="00F408A0">
        <w:rPr>
          <w:rFonts w:cs="Times New Roman"/>
          <w:sz w:val="24"/>
          <w:szCs w:val="24"/>
        </w:rPr>
        <w:t xml:space="preserve"> consolidat</w:t>
      </w:r>
      <w:r w:rsidR="00462D86">
        <w:rPr>
          <w:rFonts w:cs="Times New Roman"/>
          <w:sz w:val="24"/>
          <w:szCs w:val="24"/>
        </w:rPr>
        <w:t>e</w:t>
      </w:r>
      <w:r w:rsidR="00F408A0">
        <w:rPr>
          <w:rFonts w:cs="Times New Roman"/>
          <w:sz w:val="24"/>
          <w:szCs w:val="24"/>
        </w:rPr>
        <w:t xml:space="preserve"> the services of pre-tri</w:t>
      </w:r>
      <w:r w:rsidR="00462D86">
        <w:rPr>
          <w:rFonts w:cs="Times New Roman"/>
          <w:sz w:val="24"/>
          <w:szCs w:val="24"/>
        </w:rPr>
        <w:t xml:space="preserve">al youth from DOC to CSSD. The Education Committee is focused on their report regarding alternatives to </w:t>
      </w:r>
      <w:r w:rsidR="00F408A0">
        <w:rPr>
          <w:rFonts w:cs="Times New Roman"/>
          <w:sz w:val="24"/>
          <w:szCs w:val="24"/>
        </w:rPr>
        <w:t xml:space="preserve">suspension </w:t>
      </w:r>
      <w:r w:rsidR="00F408A0">
        <w:rPr>
          <w:rFonts w:cs="Times New Roman"/>
          <w:sz w:val="24"/>
          <w:szCs w:val="24"/>
        </w:rPr>
        <w:lastRenderedPageBreak/>
        <w:t>and expulsion</w:t>
      </w:r>
      <w:r w:rsidR="00462D86">
        <w:rPr>
          <w:rFonts w:cs="Times New Roman"/>
          <w:sz w:val="24"/>
          <w:szCs w:val="24"/>
        </w:rPr>
        <w:t>s of students in pre-K through 2</w:t>
      </w:r>
      <w:r w:rsidR="00462D86" w:rsidRPr="00462D86">
        <w:rPr>
          <w:rFonts w:cs="Times New Roman"/>
          <w:sz w:val="24"/>
          <w:szCs w:val="24"/>
          <w:vertAlign w:val="superscript"/>
        </w:rPr>
        <w:t>nd</w:t>
      </w:r>
      <w:r w:rsidR="00462D86">
        <w:rPr>
          <w:rFonts w:cs="Times New Roman"/>
          <w:sz w:val="24"/>
          <w:szCs w:val="24"/>
        </w:rPr>
        <w:t xml:space="preserve"> grade. There may also be minor legislative changes to the DCF Operational Plan regarding educational oversight of students in justice facilities. The Community Expertise W</w:t>
      </w:r>
      <w:r w:rsidR="00F408A0">
        <w:rPr>
          <w:rFonts w:cs="Times New Roman"/>
          <w:sz w:val="24"/>
          <w:szCs w:val="24"/>
        </w:rPr>
        <w:t xml:space="preserve">orkgroup is going to repropose </w:t>
      </w:r>
      <w:r w:rsidR="005741D0">
        <w:rPr>
          <w:rFonts w:cs="Times New Roman"/>
          <w:sz w:val="24"/>
          <w:szCs w:val="24"/>
        </w:rPr>
        <w:t>their recommendation to increase the JJPOC membership by two</w:t>
      </w:r>
      <w:r w:rsidR="00F408A0">
        <w:rPr>
          <w:rFonts w:cs="Times New Roman"/>
          <w:sz w:val="24"/>
          <w:szCs w:val="24"/>
        </w:rPr>
        <w:t xml:space="preserve"> community members and two youth with first and </w:t>
      </w:r>
      <w:r w:rsidR="009D0045">
        <w:rPr>
          <w:rFonts w:cs="Times New Roman"/>
          <w:sz w:val="24"/>
          <w:szCs w:val="24"/>
        </w:rPr>
        <w:t>secondhand</w:t>
      </w:r>
      <w:r w:rsidR="00F408A0">
        <w:rPr>
          <w:rFonts w:cs="Times New Roman"/>
          <w:sz w:val="24"/>
          <w:szCs w:val="24"/>
        </w:rPr>
        <w:t xml:space="preserve"> justice system involvement. The RED workgroup is also reproposing the</w:t>
      </w:r>
      <w:r w:rsidR="005741D0">
        <w:rPr>
          <w:rFonts w:cs="Times New Roman"/>
          <w:sz w:val="24"/>
          <w:szCs w:val="24"/>
        </w:rPr>
        <w:t>ir pedestrian stop data collection recommendation. This recommendation was worked on with the Racial Profiling Advisory Board to define “pedestrian stop” and more details regarding the data platforms. The RED workgroup will also work on drafting a recommendation related to standardizing SROs since there is a lot of variability across the state on how SROs are used.</w:t>
      </w:r>
    </w:p>
    <w:p w14:paraId="4D53F687" w14:textId="73261A98" w:rsidR="00074EBB" w:rsidRPr="00074EBB" w:rsidRDefault="00074EBB" w:rsidP="00074EBB">
      <w:pPr>
        <w:rPr>
          <w:rFonts w:cs="Times New Roman"/>
          <w:b/>
          <w:bCs/>
          <w:sz w:val="24"/>
          <w:szCs w:val="24"/>
        </w:rPr>
      </w:pPr>
      <w:r>
        <w:rPr>
          <w:rFonts w:cs="Times New Roman"/>
          <w:b/>
          <w:bCs/>
          <w:sz w:val="24"/>
          <w:szCs w:val="24"/>
        </w:rPr>
        <w:t>Next Meeting: December 16, 2021, 2:00-4:00pm</w:t>
      </w:r>
    </w:p>
    <w:sectPr w:rsidR="00074EBB" w:rsidRPr="00074EBB" w:rsidSect="00976814">
      <w:headerReference w:type="even" r:id="rId8"/>
      <w:headerReference w:type="default" r:id="rId9"/>
      <w:footerReference w:type="even" r:id="rId10"/>
      <w:footerReference w:type="default" r:id="rId11"/>
      <w:pgSz w:w="12240" w:h="15840"/>
      <w:pgMar w:top="25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B4F1" w14:textId="77777777" w:rsidR="00C176A9" w:rsidRDefault="00C176A9" w:rsidP="007918C1">
      <w:r>
        <w:separator/>
      </w:r>
    </w:p>
  </w:endnote>
  <w:endnote w:type="continuationSeparator" w:id="0">
    <w:p w14:paraId="3350A820" w14:textId="77777777" w:rsidR="00C176A9" w:rsidRDefault="00C176A9" w:rsidP="0079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altName w:val="Cambria"/>
    <w:panose1 w:val="00000000000000000000"/>
    <w:charset w:val="4D"/>
    <w:family w:val="auto"/>
    <w:notTrueType/>
    <w:pitch w:val="default"/>
    <w:sig w:usb0="00000003" w:usb1="00000000" w:usb2="00000000" w:usb3="00000000" w:csb0="00000001" w:csb1="00000000"/>
  </w:font>
  <w:font w:name="MyriadPro-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8337" w14:textId="77777777" w:rsidR="00D977B3" w:rsidRDefault="00C176A9">
    <w:pPr>
      <w:pStyle w:val="Footer"/>
    </w:pPr>
    <w:sdt>
      <w:sdtPr>
        <w:id w:val="969400743"/>
        <w:placeholder>
          <w:docPart w:val="DefaultPlaceholder_2098659788"/>
        </w:placeholder>
        <w:temporary/>
        <w:showingPlcHdr/>
      </w:sdtPr>
      <w:sdtEndPr/>
      <w:sdtContent>
        <w:r w:rsidR="00D977B3">
          <w:t>[Type text]</w:t>
        </w:r>
      </w:sdtContent>
    </w:sdt>
    <w:r w:rsidR="00D977B3">
      <w:ptab w:relativeTo="margin" w:alignment="center" w:leader="none"/>
    </w:r>
    <w:sdt>
      <w:sdtPr>
        <w:id w:val="969400748"/>
        <w:temporary/>
        <w:showingPlcHdr/>
      </w:sdtPr>
      <w:sdtEndPr/>
      <w:sdtContent>
        <w:r w:rsidR="00D977B3">
          <w:t>[Type text]</w:t>
        </w:r>
      </w:sdtContent>
    </w:sdt>
    <w:r w:rsidR="00D977B3">
      <w:ptab w:relativeTo="margin" w:alignment="right" w:leader="none"/>
    </w:r>
    <w:sdt>
      <w:sdtPr>
        <w:id w:val="969400753"/>
        <w:temporary/>
        <w:showingPlcHdr/>
      </w:sdtPr>
      <w:sdtEndPr/>
      <w:sdtContent>
        <w:r w:rsidR="00D977B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D0D5" w14:textId="77777777" w:rsidR="00D977B3" w:rsidRDefault="0093382C">
    <w:pPr>
      <w:pStyle w:val="Footer"/>
    </w:pPr>
    <w:r>
      <w:rPr>
        <w:noProof/>
      </w:rPr>
      <mc:AlternateContent>
        <mc:Choice Requires="wps">
          <w:drawing>
            <wp:anchor distT="0" distB="0" distL="114300" distR="114300" simplePos="0" relativeHeight="251660288" behindDoc="0" locked="0" layoutInCell="1" allowOverlap="1" wp14:anchorId="691C23FB" wp14:editId="779D3536">
              <wp:simplePos x="0" y="0"/>
              <wp:positionH relativeFrom="page">
                <wp:posOffset>1766570</wp:posOffset>
              </wp:positionH>
              <wp:positionV relativeFrom="page">
                <wp:posOffset>9265920</wp:posOffset>
              </wp:positionV>
              <wp:extent cx="4572635" cy="231140"/>
              <wp:effectExtent l="0" t="0" r="24765" b="22860"/>
              <wp:wrapThrough wrapText="bothSides">
                <wp:wrapPolygon edited="0">
                  <wp:start x="0" y="0"/>
                  <wp:lineTo x="0" y="21363"/>
                  <wp:lineTo x="21597" y="21363"/>
                  <wp:lineTo x="21597"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4572635" cy="2311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5BC0444" w14:textId="77777777" w:rsidR="00D977B3" w:rsidRPr="00D735A0" w:rsidRDefault="00D977B3" w:rsidP="007E6071">
                          <w:pPr>
                            <w:pStyle w:val="BasicParagraph"/>
                            <w:jc w:val="center"/>
                            <w:rPr>
                              <w:rFonts w:ascii="MyriadPro-Bold" w:hAnsi="MyriadPro-Bold" w:cs="MyriadPro-Bold"/>
                              <w:b/>
                              <w:bCs/>
                              <w:color w:val="004785"/>
                              <w:sz w:val="17"/>
                              <w:szCs w:val="17"/>
                            </w:rPr>
                          </w:pPr>
                          <w:r w:rsidRPr="00D735A0">
                            <w:rPr>
                              <w:rFonts w:ascii="MyriadPro-Regular" w:hAnsi="MyriadPro-Regular" w:cs="MyriadPro-Regular"/>
                              <w:color w:val="004785"/>
                              <w:sz w:val="17"/>
                              <w:szCs w:val="17"/>
                            </w:rPr>
                            <w:t xml:space="preserve">300 Boston Post </w:t>
                          </w:r>
                          <w:proofErr w:type="gramStart"/>
                          <w:r w:rsidRPr="00D735A0">
                            <w:rPr>
                              <w:rFonts w:ascii="MyriadPro-Regular" w:hAnsi="MyriadPro-Regular" w:cs="MyriadPro-Regular"/>
                              <w:color w:val="004785"/>
                              <w:sz w:val="17"/>
                              <w:szCs w:val="17"/>
                            </w:rPr>
                            <w:t>Roa</w:t>
                          </w:r>
                          <w:r>
                            <w:rPr>
                              <w:rFonts w:ascii="MyriadPro-Regular" w:hAnsi="MyriadPro-Regular" w:cs="MyriadPro-Regular"/>
                              <w:color w:val="004785"/>
                              <w:sz w:val="17"/>
                              <w:szCs w:val="17"/>
                            </w:rPr>
                            <w:t xml:space="preserve">d </w:t>
                          </w:r>
                          <w:r w:rsidRPr="00D735A0">
                            <w:rPr>
                              <w:rFonts w:ascii="MyriadPro-Regular" w:hAnsi="MyriadPro-Regular" w:cs="MyriadPro-Regular"/>
                              <w:color w:val="004785"/>
                              <w:sz w:val="17"/>
                              <w:szCs w:val="17"/>
                            </w:rPr>
                            <w:t xml:space="preserve"> </w:t>
                          </w:r>
                          <w:r w:rsidRPr="00D735A0">
                            <w:rPr>
                              <w:rFonts w:ascii="MyriadPro-Regular" w:hAnsi="MyriadPro-Regular" w:cs="MyriadPro-Regular"/>
                              <w:color w:val="004785"/>
                              <w:position w:val="2"/>
                              <w:sz w:val="17"/>
                              <w:szCs w:val="17"/>
                            </w:rPr>
                            <w:t>|</w:t>
                          </w:r>
                          <w:proofErr w:type="gramEnd"/>
                          <w:r w:rsidRPr="00D735A0">
                            <w:rPr>
                              <w:rFonts w:ascii="MyriadPro-Regular" w:hAnsi="MyriadPro-Regular" w:cs="MyriadPro-Regular"/>
                              <w:color w:val="004785"/>
                              <w:sz w:val="17"/>
                              <w:szCs w:val="17"/>
                            </w:rPr>
                            <w:t xml:space="preserve">  West Haven, CT 06516  </w:t>
                          </w:r>
                          <w:r w:rsidRPr="00D735A0">
                            <w:rPr>
                              <w:rFonts w:ascii="MyriadPro-Regular" w:hAnsi="MyriadPro-Regular" w:cs="MyriadPro-Regular"/>
                              <w:color w:val="004785"/>
                              <w:position w:val="2"/>
                              <w:sz w:val="17"/>
                              <w:szCs w:val="17"/>
                            </w:rPr>
                            <w:t>|</w:t>
                          </w:r>
                          <w:r w:rsidRPr="00D735A0">
                            <w:rPr>
                              <w:rFonts w:ascii="MyriadPro-Regular" w:hAnsi="MyriadPro-Regular" w:cs="MyriadPro-Regular"/>
                              <w:color w:val="004785"/>
                              <w:sz w:val="17"/>
                              <w:szCs w:val="17"/>
                            </w:rPr>
                            <w:t xml:space="preserve">  </w:t>
                          </w:r>
                          <w:r>
                            <w:rPr>
                              <w:rFonts w:ascii="MyriadPro-Regular" w:hAnsi="MyriadPro-Regular" w:cs="MyriadPro-Regular"/>
                              <w:color w:val="004785"/>
                              <w:sz w:val="17"/>
                              <w:szCs w:val="17"/>
                            </w:rPr>
                            <w:t xml:space="preserve">Phone: </w:t>
                          </w:r>
                          <w:r w:rsidRPr="000579FB">
                            <w:rPr>
                              <w:rFonts w:ascii="MyriadPro-Regular" w:hAnsi="MyriadPro-Regular" w:cs="MyriadPro-Regular"/>
                              <w:color w:val="004785"/>
                              <w:sz w:val="17"/>
                              <w:szCs w:val="17"/>
                            </w:rPr>
                            <w:t>203-479-4227</w:t>
                          </w:r>
                          <w:r>
                            <w:rPr>
                              <w:rFonts w:ascii="MyriadPro-Regular" w:hAnsi="MyriadPro-Regular" w:cs="MyriadPro-Regular"/>
                              <w:color w:val="004785"/>
                              <w:sz w:val="17"/>
                              <w:szCs w:val="17"/>
                            </w:rPr>
                            <w:t xml:space="preserve">  </w:t>
                          </w:r>
                          <w:r w:rsidRPr="00D735A0">
                            <w:rPr>
                              <w:rFonts w:ascii="MyriadPro-Regular" w:hAnsi="MyriadPro-Regular" w:cs="MyriadPro-Regular"/>
                              <w:color w:val="004785"/>
                              <w:position w:val="2"/>
                              <w:sz w:val="17"/>
                              <w:szCs w:val="17"/>
                            </w:rPr>
                            <w:t>|</w:t>
                          </w:r>
                          <w:r w:rsidRPr="00D735A0">
                            <w:rPr>
                              <w:rFonts w:ascii="MyriadPro-Regular" w:hAnsi="MyriadPro-Regular" w:cs="MyriadPro-Regular"/>
                              <w:color w:val="004785"/>
                              <w:sz w:val="17"/>
                              <w:szCs w:val="17"/>
                            </w:rPr>
                            <w:t xml:space="preserve">  </w:t>
                          </w:r>
                          <w:r w:rsidRPr="00D735A0">
                            <w:rPr>
                              <w:rFonts w:ascii="MyriadPro-Bold" w:hAnsi="MyriadPro-Bold" w:cs="MyriadPro-Bold"/>
                              <w:b/>
                              <w:bCs/>
                              <w:color w:val="004785"/>
                              <w:sz w:val="17"/>
                              <w:szCs w:val="17"/>
                            </w:rPr>
                            <w:t>www.newhaven.edu</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C23FB" id="_x0000_t202" coordsize="21600,21600" o:spt="202" path="m,l,21600r21600,l21600,xe">
              <v:stroke joinstyle="miter"/>
              <v:path gradientshapeok="t" o:connecttype="rect"/>
            </v:shapetype>
            <v:shape id="Text Box 4" o:spid="_x0000_s1027" type="#_x0000_t202" style="position:absolute;margin-left:139.1pt;margin-top:729.6pt;width:360.05pt;height:1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" filled="f" stroked="f">
              <v:textbox inset="0,0,0,0">
                <w:txbxContent>
                  <w:p w14:paraId="75BC0444" w14:textId="77777777" w:rsidR="00D977B3" w:rsidRPr="00D735A0" w:rsidRDefault="00D977B3" w:rsidP="007E6071">
                    <w:pPr>
                      <w:pStyle w:val="BasicParagraph"/>
                      <w:jc w:val="center"/>
                      <w:rPr>
                        <w:rFonts w:ascii="MyriadPro-Bold" w:hAnsi="MyriadPro-Bold" w:cs="MyriadPro-Bold"/>
                        <w:b/>
                        <w:bCs/>
                        <w:color w:val="004785"/>
                        <w:sz w:val="17"/>
                        <w:szCs w:val="17"/>
                      </w:rPr>
                    </w:pPr>
                    <w:r w:rsidRPr="00D735A0">
                      <w:rPr>
                        <w:rFonts w:ascii="MyriadPro-Regular" w:hAnsi="MyriadPro-Regular" w:cs="MyriadPro-Regular"/>
                        <w:color w:val="004785"/>
                        <w:sz w:val="17"/>
                        <w:szCs w:val="17"/>
                      </w:rPr>
                      <w:t>300 Boston Post Roa</w:t>
                    </w:r>
                    <w:r>
                      <w:rPr>
                        <w:rFonts w:ascii="MyriadPro-Regular" w:hAnsi="MyriadPro-Regular" w:cs="MyriadPro-Regular"/>
                        <w:color w:val="004785"/>
                        <w:sz w:val="17"/>
                        <w:szCs w:val="17"/>
                      </w:rPr>
                      <w:t xml:space="preserve">d </w:t>
                    </w:r>
                    <w:r w:rsidRPr="00D735A0">
                      <w:rPr>
                        <w:rFonts w:ascii="MyriadPro-Regular" w:hAnsi="MyriadPro-Regular" w:cs="MyriadPro-Regular"/>
                        <w:color w:val="004785"/>
                        <w:sz w:val="17"/>
                        <w:szCs w:val="17"/>
                      </w:rPr>
                      <w:t xml:space="preserve"> </w:t>
                    </w:r>
                    <w:r w:rsidRPr="00D735A0">
                      <w:rPr>
                        <w:rFonts w:ascii="MyriadPro-Regular" w:hAnsi="MyriadPro-Regular" w:cs="MyriadPro-Regular"/>
                        <w:color w:val="004785"/>
                        <w:position w:val="2"/>
                        <w:sz w:val="17"/>
                        <w:szCs w:val="17"/>
                      </w:rPr>
                      <w:t>|</w:t>
                    </w:r>
                    <w:r w:rsidRPr="00D735A0">
                      <w:rPr>
                        <w:rFonts w:ascii="MyriadPro-Regular" w:hAnsi="MyriadPro-Regular" w:cs="MyriadPro-Regular"/>
                        <w:color w:val="004785"/>
                        <w:sz w:val="17"/>
                        <w:szCs w:val="17"/>
                      </w:rPr>
                      <w:t xml:space="preserve">  West Haven, CT 06516  </w:t>
                    </w:r>
                    <w:r w:rsidRPr="00D735A0">
                      <w:rPr>
                        <w:rFonts w:ascii="MyriadPro-Regular" w:hAnsi="MyriadPro-Regular" w:cs="MyriadPro-Regular"/>
                        <w:color w:val="004785"/>
                        <w:position w:val="2"/>
                        <w:sz w:val="17"/>
                        <w:szCs w:val="17"/>
                      </w:rPr>
                      <w:t>|</w:t>
                    </w:r>
                    <w:r w:rsidRPr="00D735A0">
                      <w:rPr>
                        <w:rFonts w:ascii="MyriadPro-Regular" w:hAnsi="MyriadPro-Regular" w:cs="MyriadPro-Regular"/>
                        <w:color w:val="004785"/>
                        <w:sz w:val="17"/>
                        <w:szCs w:val="17"/>
                      </w:rPr>
                      <w:t xml:space="preserve">  </w:t>
                    </w:r>
                    <w:r>
                      <w:rPr>
                        <w:rFonts w:ascii="MyriadPro-Regular" w:hAnsi="MyriadPro-Regular" w:cs="MyriadPro-Regular"/>
                        <w:color w:val="004785"/>
                        <w:sz w:val="17"/>
                        <w:szCs w:val="17"/>
                      </w:rPr>
                      <w:t xml:space="preserve">Phone: </w:t>
                    </w:r>
                    <w:r w:rsidRPr="000579FB">
                      <w:rPr>
                        <w:rFonts w:ascii="MyriadPro-Regular" w:hAnsi="MyriadPro-Regular" w:cs="MyriadPro-Regular"/>
                        <w:color w:val="004785"/>
                        <w:sz w:val="17"/>
                        <w:szCs w:val="17"/>
                      </w:rPr>
                      <w:t>203-479-4227</w:t>
                    </w:r>
                    <w:r>
                      <w:rPr>
                        <w:rFonts w:ascii="MyriadPro-Regular" w:hAnsi="MyriadPro-Regular" w:cs="MyriadPro-Regular"/>
                        <w:color w:val="004785"/>
                        <w:sz w:val="17"/>
                        <w:szCs w:val="17"/>
                      </w:rPr>
                      <w:t xml:space="preserve">  </w:t>
                    </w:r>
                    <w:r w:rsidRPr="00D735A0">
                      <w:rPr>
                        <w:rFonts w:ascii="MyriadPro-Regular" w:hAnsi="MyriadPro-Regular" w:cs="MyriadPro-Regular"/>
                        <w:color w:val="004785"/>
                        <w:position w:val="2"/>
                        <w:sz w:val="17"/>
                        <w:szCs w:val="17"/>
                      </w:rPr>
                      <w:t>|</w:t>
                    </w:r>
                    <w:r w:rsidRPr="00D735A0">
                      <w:rPr>
                        <w:rFonts w:ascii="MyriadPro-Regular" w:hAnsi="MyriadPro-Regular" w:cs="MyriadPro-Regular"/>
                        <w:color w:val="004785"/>
                        <w:sz w:val="17"/>
                        <w:szCs w:val="17"/>
                      </w:rPr>
                      <w:t xml:space="preserve">  </w:t>
                    </w:r>
                    <w:r w:rsidRPr="00D735A0">
                      <w:rPr>
                        <w:rFonts w:ascii="MyriadPro-Bold" w:hAnsi="MyriadPro-Bold" w:cs="MyriadPro-Bold"/>
                        <w:b/>
                        <w:bCs/>
                        <w:color w:val="004785"/>
                        <w:sz w:val="17"/>
                        <w:szCs w:val="17"/>
                      </w:rPr>
                      <w:t>www.newhaven.edu</w:t>
                    </w:r>
                  </w:p>
                </w:txbxContent>
              </v:textbox>
              <w10:wrap type="through" anchorx="page" anchory="page"/>
            </v:shape>
          </w:pict>
        </mc:Fallback>
      </mc:AlternateContent>
    </w:r>
    <w:r w:rsidR="007E6071">
      <w:rPr>
        <w:noProof/>
      </w:rPr>
      <mc:AlternateContent>
        <mc:Choice Requires="wps">
          <w:drawing>
            <wp:anchor distT="0" distB="0" distL="114300" distR="114300" simplePos="0" relativeHeight="251659264" behindDoc="0" locked="0" layoutInCell="1" allowOverlap="1" wp14:anchorId="650F616F" wp14:editId="1A19D33E">
              <wp:simplePos x="0" y="0"/>
              <wp:positionH relativeFrom="page">
                <wp:posOffset>969645</wp:posOffset>
              </wp:positionH>
              <wp:positionV relativeFrom="page">
                <wp:posOffset>9260840</wp:posOffset>
              </wp:positionV>
              <wp:extent cx="5913967" cy="0"/>
              <wp:effectExtent l="0" t="0" r="29845" b="25400"/>
              <wp:wrapNone/>
              <wp:docPr id="3" name="Straight Connector 3"/>
              <wp:cNvGraphicFramePr/>
              <a:graphic xmlns:a="http://schemas.openxmlformats.org/drawingml/2006/main">
                <a:graphicData uri="http://schemas.microsoft.com/office/word/2010/wordprocessingShape">
                  <wps:wsp>
                    <wps:cNvCnPr/>
                    <wps:spPr>
                      <a:xfrm>
                        <a:off x="0" y="0"/>
                        <a:ext cx="5913967" cy="0"/>
                      </a:xfrm>
                      <a:prstGeom prst="line">
                        <a:avLst/>
                      </a:prstGeom>
                      <a:ln w="6350">
                        <a:solidFill>
                          <a:srgbClr val="00478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971F26" id="Straight Connector 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76.35pt,729.2pt" to="542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" strokecolor="#004785"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5412" w14:textId="77777777" w:rsidR="00C176A9" w:rsidRDefault="00C176A9" w:rsidP="007918C1">
      <w:r>
        <w:separator/>
      </w:r>
    </w:p>
  </w:footnote>
  <w:footnote w:type="continuationSeparator" w:id="0">
    <w:p w14:paraId="05F4BCE8" w14:textId="77777777" w:rsidR="00C176A9" w:rsidRDefault="00C176A9" w:rsidP="00791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07D8" w14:textId="77777777" w:rsidR="00D977B3" w:rsidRDefault="00C176A9">
    <w:pPr>
      <w:pStyle w:val="Header"/>
    </w:pPr>
    <w:sdt>
      <w:sdtPr>
        <w:id w:val="171999623"/>
        <w:temporary/>
        <w:showingPlcHdr/>
      </w:sdtPr>
      <w:sdtEndPr/>
      <w:sdtContent>
        <w:r w:rsidR="00D977B3">
          <w:t>[Type text]</w:t>
        </w:r>
      </w:sdtContent>
    </w:sdt>
    <w:r w:rsidR="00D977B3">
      <w:ptab w:relativeTo="margin" w:alignment="center" w:leader="none"/>
    </w:r>
    <w:sdt>
      <w:sdtPr>
        <w:id w:val="171999624"/>
        <w:temporary/>
        <w:showingPlcHdr/>
      </w:sdtPr>
      <w:sdtEndPr/>
      <w:sdtContent>
        <w:r w:rsidR="00D977B3">
          <w:t>[Type text]</w:t>
        </w:r>
      </w:sdtContent>
    </w:sdt>
    <w:r w:rsidR="00D977B3">
      <w:ptab w:relativeTo="margin" w:alignment="right" w:leader="none"/>
    </w:r>
    <w:sdt>
      <w:sdtPr>
        <w:id w:val="171999625"/>
        <w:temporary/>
        <w:showingPlcHdr/>
      </w:sdtPr>
      <w:sdtEndPr/>
      <w:sdtContent>
        <w:r w:rsidR="00D977B3">
          <w:t>[Type text]</w:t>
        </w:r>
      </w:sdtContent>
    </w:sdt>
  </w:p>
  <w:p w14:paraId="579FC627" w14:textId="77777777" w:rsidR="00D977B3" w:rsidRDefault="00D97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F0BF" w14:textId="77777777" w:rsidR="00D977B3" w:rsidRDefault="00D977B3">
    <w:pPr>
      <w:pStyle w:val="Header"/>
    </w:pPr>
    <w:r>
      <w:rPr>
        <w:noProof/>
      </w:rPr>
      <w:drawing>
        <wp:anchor distT="0" distB="0" distL="114300" distR="114300" simplePos="0" relativeHeight="251665408" behindDoc="0" locked="0" layoutInCell="1" allowOverlap="1" wp14:anchorId="1C5CF451" wp14:editId="35159979">
          <wp:simplePos x="0" y="0"/>
          <wp:positionH relativeFrom="column">
            <wp:posOffset>4534958</wp:posOffset>
          </wp:positionH>
          <wp:positionV relativeFrom="paragraph">
            <wp:posOffset>-249555</wp:posOffset>
          </wp:positionV>
          <wp:extent cx="1920240" cy="1051560"/>
          <wp:effectExtent l="0" t="0" r="10160" b="0"/>
          <wp:wrapThrough wrapText="bothSides">
            <wp:wrapPolygon edited="0">
              <wp:start x="7714" y="0"/>
              <wp:lineTo x="2857" y="3652"/>
              <wp:lineTo x="1143" y="6261"/>
              <wp:lineTo x="1143" y="8348"/>
              <wp:lineTo x="0" y="16174"/>
              <wp:lineTo x="0" y="18261"/>
              <wp:lineTo x="4857" y="20870"/>
              <wp:lineTo x="21429" y="20870"/>
              <wp:lineTo x="21429" y="8348"/>
              <wp:lineTo x="16286" y="6783"/>
              <wp:lineTo x="15143" y="0"/>
              <wp:lineTo x="7714" y="0"/>
            </wp:wrapPolygon>
          </wp:wrapThrough>
          <wp:docPr id="9" name="Picture 9" descr="tow%20logo_1c_288.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20logo_1c_288.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5D73">
      <w:rPr>
        <w:noProof/>
      </w:rPr>
      <w:drawing>
        <wp:anchor distT="0" distB="0" distL="114300" distR="114300" simplePos="0" relativeHeight="251662336" behindDoc="0" locked="0" layoutInCell="1" allowOverlap="1" wp14:anchorId="18AD8CD4" wp14:editId="55005AA2">
          <wp:simplePos x="0" y="0"/>
          <wp:positionH relativeFrom="page">
            <wp:posOffset>214630</wp:posOffset>
          </wp:positionH>
          <wp:positionV relativeFrom="page">
            <wp:posOffset>254000</wp:posOffset>
          </wp:positionV>
          <wp:extent cx="3493135" cy="595610"/>
          <wp:effectExtent l="0" t="0" r="0" b="0"/>
          <wp:wrapThrough wrapText="bothSides">
            <wp:wrapPolygon edited="0">
              <wp:start x="1256" y="0"/>
              <wp:lineTo x="471" y="3688"/>
              <wp:lineTo x="157" y="8299"/>
              <wp:lineTo x="314" y="15676"/>
              <wp:lineTo x="1099" y="20286"/>
              <wp:lineTo x="2513" y="20286"/>
              <wp:lineTo x="21046" y="15676"/>
              <wp:lineTo x="21046" y="5533"/>
              <wp:lineTo x="2356" y="0"/>
              <wp:lineTo x="125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_sig_seal_hrz_288_rgb.ai"/>
                  <pic:cNvPicPr/>
                </pic:nvPicPr>
                <pic:blipFill rotWithShape="1">
                  <a:blip r:embed="rId2">
                    <a:extLst>
                      <a:ext uri="{28A0092B-C50C-407E-A947-70E740481C1C}">
                        <a14:useLocalDpi xmlns:a14="http://schemas.microsoft.com/office/drawing/2010/main" val="0"/>
                      </a:ext>
                    </a:extLst>
                  </a:blip>
                  <a:srcRect l="5208" t="27778" r="6761" b="60622"/>
                  <a:stretch/>
                </pic:blipFill>
                <pic:spPr bwMode="auto">
                  <a:xfrm>
                    <a:off x="0" y="0"/>
                    <a:ext cx="3493135" cy="5956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Pr="00805D73">
      <w:rPr>
        <w:noProof/>
      </w:rPr>
      <mc:AlternateContent>
        <mc:Choice Requires="wps">
          <w:drawing>
            <wp:anchor distT="0" distB="0" distL="114300" distR="114300" simplePos="0" relativeHeight="251663360" behindDoc="0" locked="0" layoutInCell="1" allowOverlap="1" wp14:anchorId="09A1ECD8" wp14:editId="2407D4D7">
              <wp:simplePos x="0" y="0"/>
              <wp:positionH relativeFrom="page">
                <wp:posOffset>927735</wp:posOffset>
              </wp:positionH>
              <wp:positionV relativeFrom="page">
                <wp:posOffset>890270</wp:posOffset>
              </wp:positionV>
              <wp:extent cx="2730500" cy="520700"/>
              <wp:effectExtent l="0" t="0" r="12700" b="12700"/>
              <wp:wrapThrough wrapText="bothSides">
                <wp:wrapPolygon edited="0">
                  <wp:start x="0" y="0"/>
                  <wp:lineTo x="0" y="21073"/>
                  <wp:lineTo x="21500" y="21073"/>
                  <wp:lineTo x="215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730500" cy="520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BC9A4EC" w14:textId="77777777" w:rsidR="00D977B3" w:rsidRPr="00FA6EFB" w:rsidRDefault="00D977B3" w:rsidP="00805D73">
                          <w:pPr>
                            <w:widowControl w:val="0"/>
                            <w:autoSpaceDE w:val="0"/>
                            <w:autoSpaceDN w:val="0"/>
                            <w:adjustRightInd w:val="0"/>
                            <w:spacing w:line="288" w:lineRule="auto"/>
                            <w:textAlignment w:val="center"/>
                            <w:rPr>
                              <w:rFonts w:ascii="MyriadPro-Regular" w:hAnsi="MyriadPro-Regular" w:cs="MyriadPro-Regular"/>
                              <w:caps/>
                              <w:color w:val="004785"/>
                              <w:spacing w:val="2"/>
                              <w:sz w:val="20"/>
                              <w:szCs w:val="20"/>
                            </w:rPr>
                          </w:pPr>
                          <w:r w:rsidRPr="00FA6EFB">
                            <w:rPr>
                              <w:rFonts w:ascii="MyriadPro-Regular" w:hAnsi="MyriadPro-Regular" w:cs="MyriadPro-Regular"/>
                              <w:caps/>
                              <w:color w:val="004785"/>
                              <w:spacing w:val="2"/>
                              <w:sz w:val="20"/>
                              <w:szCs w:val="20"/>
                            </w:rPr>
                            <w:t xml:space="preserve">Henry C. Lee College of </w:t>
                          </w:r>
                          <w:r w:rsidRPr="00FA6EFB">
                            <w:rPr>
                              <w:rFonts w:ascii="MyriadPro-Regular" w:hAnsi="MyriadPro-Regular" w:cs="MyriadPro-Regular"/>
                              <w:caps/>
                              <w:color w:val="004785"/>
                              <w:spacing w:val="2"/>
                              <w:sz w:val="20"/>
                              <w:szCs w:val="20"/>
                            </w:rPr>
                            <w:br/>
                            <w:t>Criminal Justice and Forensic Sciences</w:t>
                          </w:r>
                        </w:p>
                        <w:p w14:paraId="31C8E2CD" w14:textId="77777777" w:rsidR="00D977B3" w:rsidRPr="00FA6EFB" w:rsidRDefault="00D977B3" w:rsidP="00805D73">
                          <w:pPr>
                            <w:rPr>
                              <w:color w:val="00478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A1ECD8" id="_x0000_t202" coordsize="21600,21600" o:spt="202" path="m,l,21600r21600,l21600,xe">
              <v:stroke joinstyle="miter"/>
              <v:path gradientshapeok="t" o:connecttype="rect"/>
            </v:shapetype>
            <v:shape id="Text Box 2" o:spid="_x0000_s1026" type="#_x0000_t202" style="position:absolute;margin-left:73.05pt;margin-top:70.1pt;width:215pt;height:41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" filled="f" stroked="f">
              <v:textbox inset="0,0,0,0">
                <w:txbxContent>
                  <w:p w14:paraId="6BC9A4EC" w14:textId="77777777" w:rsidR="00D977B3" w:rsidRPr="00FA6EFB" w:rsidRDefault="00D977B3" w:rsidP="00805D73">
                    <w:pPr>
                      <w:widowControl w:val="0"/>
                      <w:autoSpaceDE w:val="0"/>
                      <w:autoSpaceDN w:val="0"/>
                      <w:adjustRightInd w:val="0"/>
                      <w:spacing w:line="288" w:lineRule="auto"/>
                      <w:textAlignment w:val="center"/>
                      <w:rPr>
                        <w:rFonts w:ascii="MyriadPro-Regular" w:hAnsi="MyriadPro-Regular" w:cs="MyriadPro-Regular"/>
                        <w:caps/>
                        <w:color w:val="004785"/>
                        <w:spacing w:val="2"/>
                        <w:sz w:val="20"/>
                        <w:szCs w:val="20"/>
                      </w:rPr>
                    </w:pPr>
                    <w:r w:rsidRPr="00FA6EFB">
                      <w:rPr>
                        <w:rFonts w:ascii="MyriadPro-Regular" w:hAnsi="MyriadPro-Regular" w:cs="MyriadPro-Regular"/>
                        <w:caps/>
                        <w:color w:val="004785"/>
                        <w:spacing w:val="2"/>
                        <w:sz w:val="20"/>
                        <w:szCs w:val="20"/>
                      </w:rPr>
                      <w:t xml:space="preserve">Henry C. Lee College of </w:t>
                    </w:r>
                    <w:r w:rsidRPr="00FA6EFB">
                      <w:rPr>
                        <w:rFonts w:ascii="MyriadPro-Regular" w:hAnsi="MyriadPro-Regular" w:cs="MyriadPro-Regular"/>
                        <w:caps/>
                        <w:color w:val="004785"/>
                        <w:spacing w:val="2"/>
                        <w:sz w:val="20"/>
                        <w:szCs w:val="20"/>
                      </w:rPr>
                      <w:br/>
                      <w:t>Criminal Justice and Forensic Sciences</w:t>
                    </w:r>
                  </w:p>
                  <w:p w14:paraId="31C8E2CD" w14:textId="77777777" w:rsidR="00D977B3" w:rsidRPr="00FA6EFB" w:rsidRDefault="00D977B3" w:rsidP="00805D73">
                    <w:pPr>
                      <w:rPr>
                        <w:color w:val="004785"/>
                      </w:rPr>
                    </w:pPr>
                  </w:p>
                </w:txbxContent>
              </v:textbox>
              <w10:wrap type="through" anchorx="page" anchory="page"/>
            </v:shape>
          </w:pict>
        </mc:Fallback>
      </mc:AlternateContent>
    </w:r>
    <w:r w:rsidRPr="00805D73">
      <w:rPr>
        <w:noProof/>
      </w:rPr>
      <mc:AlternateContent>
        <mc:Choice Requires="wps">
          <w:drawing>
            <wp:anchor distT="0" distB="0" distL="114300" distR="114300" simplePos="0" relativeHeight="251664384" behindDoc="0" locked="0" layoutInCell="1" allowOverlap="1" wp14:anchorId="5B7D02B0" wp14:editId="65DCF7D2">
              <wp:simplePos x="0" y="0"/>
              <wp:positionH relativeFrom="page">
                <wp:posOffset>943610</wp:posOffset>
              </wp:positionH>
              <wp:positionV relativeFrom="page">
                <wp:posOffset>810260</wp:posOffset>
              </wp:positionV>
              <wp:extent cx="2678430" cy="0"/>
              <wp:effectExtent l="0" t="0" r="13970" b="25400"/>
              <wp:wrapNone/>
              <wp:docPr id="6" name="Straight Connector 6"/>
              <wp:cNvGraphicFramePr/>
              <a:graphic xmlns:a="http://schemas.openxmlformats.org/drawingml/2006/main">
                <a:graphicData uri="http://schemas.microsoft.com/office/word/2010/wordprocessingShape">
                  <wps:wsp>
                    <wps:cNvCnPr/>
                    <wps:spPr>
                      <a:xfrm>
                        <a:off x="0" y="0"/>
                        <a:ext cx="2678430" cy="0"/>
                      </a:xfrm>
                      <a:prstGeom prst="line">
                        <a:avLst/>
                      </a:prstGeom>
                      <a:ln w="6350">
                        <a:solidFill>
                          <a:srgbClr val="00478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7C5E1A" id="Straight Connector 6"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4.3pt,63.8pt" to="285.2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" strokecolor="#00478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1018"/>
    <w:multiLevelType w:val="hybridMultilevel"/>
    <w:tmpl w:val="47946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551B5B"/>
    <w:multiLevelType w:val="hybridMultilevel"/>
    <w:tmpl w:val="5A82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D6634"/>
    <w:multiLevelType w:val="hybridMultilevel"/>
    <w:tmpl w:val="53F2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536CE"/>
    <w:multiLevelType w:val="hybridMultilevel"/>
    <w:tmpl w:val="993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B9223F"/>
    <w:rsid w:val="00015BEF"/>
    <w:rsid w:val="00054C97"/>
    <w:rsid w:val="000551FD"/>
    <w:rsid w:val="00055EC4"/>
    <w:rsid w:val="000563FB"/>
    <w:rsid w:val="00057708"/>
    <w:rsid w:val="000579FB"/>
    <w:rsid w:val="00074EBB"/>
    <w:rsid w:val="00097094"/>
    <w:rsid w:val="000A0B94"/>
    <w:rsid w:val="000A28EF"/>
    <w:rsid w:val="000B5E02"/>
    <w:rsid w:val="000C2606"/>
    <w:rsid w:val="000E5188"/>
    <w:rsid w:val="000E6471"/>
    <w:rsid w:val="000F1CBB"/>
    <w:rsid w:val="000F2CE4"/>
    <w:rsid w:val="000F33EF"/>
    <w:rsid w:val="000F6760"/>
    <w:rsid w:val="00111684"/>
    <w:rsid w:val="00114959"/>
    <w:rsid w:val="00154924"/>
    <w:rsid w:val="00155DFD"/>
    <w:rsid w:val="00195237"/>
    <w:rsid w:val="00197409"/>
    <w:rsid w:val="001B66A2"/>
    <w:rsid w:val="001B675F"/>
    <w:rsid w:val="001D4071"/>
    <w:rsid w:val="001D536F"/>
    <w:rsid w:val="001F314C"/>
    <w:rsid w:val="00211AC3"/>
    <w:rsid w:val="00225AE6"/>
    <w:rsid w:val="0023584F"/>
    <w:rsid w:val="00270C19"/>
    <w:rsid w:val="0028003D"/>
    <w:rsid w:val="002B37CE"/>
    <w:rsid w:val="002C2E68"/>
    <w:rsid w:val="0031048A"/>
    <w:rsid w:val="00315BE2"/>
    <w:rsid w:val="00320257"/>
    <w:rsid w:val="00330E41"/>
    <w:rsid w:val="00332699"/>
    <w:rsid w:val="003C145D"/>
    <w:rsid w:val="003C6CC8"/>
    <w:rsid w:val="003C7675"/>
    <w:rsid w:val="003D01E9"/>
    <w:rsid w:val="003E0E4D"/>
    <w:rsid w:val="003E4A19"/>
    <w:rsid w:val="003E6930"/>
    <w:rsid w:val="00462D86"/>
    <w:rsid w:val="004743B3"/>
    <w:rsid w:val="00477749"/>
    <w:rsid w:val="004823A2"/>
    <w:rsid w:val="00482B53"/>
    <w:rsid w:val="00484CAC"/>
    <w:rsid w:val="004A5C3C"/>
    <w:rsid w:val="004A69CD"/>
    <w:rsid w:val="004A6C45"/>
    <w:rsid w:val="004B5B07"/>
    <w:rsid w:val="004B6040"/>
    <w:rsid w:val="004C04F5"/>
    <w:rsid w:val="004D6346"/>
    <w:rsid w:val="004F3CB1"/>
    <w:rsid w:val="00523B4C"/>
    <w:rsid w:val="005254CF"/>
    <w:rsid w:val="005331F7"/>
    <w:rsid w:val="00540DCB"/>
    <w:rsid w:val="00542CF4"/>
    <w:rsid w:val="00546FD8"/>
    <w:rsid w:val="005515E7"/>
    <w:rsid w:val="005741D0"/>
    <w:rsid w:val="00574E64"/>
    <w:rsid w:val="00585627"/>
    <w:rsid w:val="005A4DB8"/>
    <w:rsid w:val="005D1EA2"/>
    <w:rsid w:val="005E2386"/>
    <w:rsid w:val="00603631"/>
    <w:rsid w:val="0061339C"/>
    <w:rsid w:val="006313E7"/>
    <w:rsid w:val="00642961"/>
    <w:rsid w:val="006440D7"/>
    <w:rsid w:val="0065498E"/>
    <w:rsid w:val="00677FD2"/>
    <w:rsid w:val="006A021B"/>
    <w:rsid w:val="006A126B"/>
    <w:rsid w:val="006E0146"/>
    <w:rsid w:val="006E6038"/>
    <w:rsid w:val="007100F6"/>
    <w:rsid w:val="00723C38"/>
    <w:rsid w:val="00736147"/>
    <w:rsid w:val="00737505"/>
    <w:rsid w:val="00740C4A"/>
    <w:rsid w:val="00757F1A"/>
    <w:rsid w:val="00776E90"/>
    <w:rsid w:val="007847CD"/>
    <w:rsid w:val="00787000"/>
    <w:rsid w:val="007918C1"/>
    <w:rsid w:val="00797F3E"/>
    <w:rsid w:val="007A2216"/>
    <w:rsid w:val="007B2196"/>
    <w:rsid w:val="007B4B62"/>
    <w:rsid w:val="007B76A0"/>
    <w:rsid w:val="007E5039"/>
    <w:rsid w:val="007E6071"/>
    <w:rsid w:val="007F45A1"/>
    <w:rsid w:val="008042A6"/>
    <w:rsid w:val="00805D73"/>
    <w:rsid w:val="00810E53"/>
    <w:rsid w:val="00823598"/>
    <w:rsid w:val="00834F34"/>
    <w:rsid w:val="008578CF"/>
    <w:rsid w:val="00862465"/>
    <w:rsid w:val="00876F08"/>
    <w:rsid w:val="0089080E"/>
    <w:rsid w:val="008C68CE"/>
    <w:rsid w:val="008F0201"/>
    <w:rsid w:val="00923293"/>
    <w:rsid w:val="0093382C"/>
    <w:rsid w:val="0095238B"/>
    <w:rsid w:val="00957A86"/>
    <w:rsid w:val="009628EC"/>
    <w:rsid w:val="00973DFC"/>
    <w:rsid w:val="0097443C"/>
    <w:rsid w:val="00976814"/>
    <w:rsid w:val="009A4E7C"/>
    <w:rsid w:val="009B0C38"/>
    <w:rsid w:val="009D0045"/>
    <w:rsid w:val="009D7464"/>
    <w:rsid w:val="009E0C08"/>
    <w:rsid w:val="00A03FDB"/>
    <w:rsid w:val="00A1073D"/>
    <w:rsid w:val="00A43AB1"/>
    <w:rsid w:val="00A6799A"/>
    <w:rsid w:val="00A77208"/>
    <w:rsid w:val="00A96C7B"/>
    <w:rsid w:val="00A97E57"/>
    <w:rsid w:val="00AA7B66"/>
    <w:rsid w:val="00AE15E7"/>
    <w:rsid w:val="00AE283D"/>
    <w:rsid w:val="00AF12AC"/>
    <w:rsid w:val="00AF7781"/>
    <w:rsid w:val="00B04BE9"/>
    <w:rsid w:val="00B05CBC"/>
    <w:rsid w:val="00B12545"/>
    <w:rsid w:val="00B176BD"/>
    <w:rsid w:val="00B512E2"/>
    <w:rsid w:val="00B62E2C"/>
    <w:rsid w:val="00B70212"/>
    <w:rsid w:val="00B9223F"/>
    <w:rsid w:val="00BA6AB1"/>
    <w:rsid w:val="00BB42F2"/>
    <w:rsid w:val="00BE21E7"/>
    <w:rsid w:val="00BE62FF"/>
    <w:rsid w:val="00BF7B74"/>
    <w:rsid w:val="00C10D1E"/>
    <w:rsid w:val="00C11170"/>
    <w:rsid w:val="00C11E06"/>
    <w:rsid w:val="00C176A9"/>
    <w:rsid w:val="00C244D8"/>
    <w:rsid w:val="00C35585"/>
    <w:rsid w:val="00C4467E"/>
    <w:rsid w:val="00C809D7"/>
    <w:rsid w:val="00C8473B"/>
    <w:rsid w:val="00CA3403"/>
    <w:rsid w:val="00CA621D"/>
    <w:rsid w:val="00CB404E"/>
    <w:rsid w:val="00CC5838"/>
    <w:rsid w:val="00CD31AE"/>
    <w:rsid w:val="00CE5824"/>
    <w:rsid w:val="00CF1FB9"/>
    <w:rsid w:val="00D1523C"/>
    <w:rsid w:val="00D33105"/>
    <w:rsid w:val="00D50B1F"/>
    <w:rsid w:val="00D55B8E"/>
    <w:rsid w:val="00D578B5"/>
    <w:rsid w:val="00D735A0"/>
    <w:rsid w:val="00D8291A"/>
    <w:rsid w:val="00D83451"/>
    <w:rsid w:val="00D861E9"/>
    <w:rsid w:val="00D95A1A"/>
    <w:rsid w:val="00D977B3"/>
    <w:rsid w:val="00DC09F8"/>
    <w:rsid w:val="00DC5352"/>
    <w:rsid w:val="00DD2016"/>
    <w:rsid w:val="00DD4929"/>
    <w:rsid w:val="00DF276D"/>
    <w:rsid w:val="00E26065"/>
    <w:rsid w:val="00E46131"/>
    <w:rsid w:val="00E520DB"/>
    <w:rsid w:val="00E62377"/>
    <w:rsid w:val="00E95FD9"/>
    <w:rsid w:val="00E96763"/>
    <w:rsid w:val="00EB4B47"/>
    <w:rsid w:val="00ED2B60"/>
    <w:rsid w:val="00EE40BB"/>
    <w:rsid w:val="00F408A0"/>
    <w:rsid w:val="00F5201A"/>
    <w:rsid w:val="00F844D0"/>
    <w:rsid w:val="00F875DA"/>
    <w:rsid w:val="00F91BC7"/>
    <w:rsid w:val="00F976A2"/>
    <w:rsid w:val="00FA6EFB"/>
    <w:rsid w:val="00FB76FF"/>
    <w:rsid w:val="00FC42C9"/>
    <w:rsid w:val="00FC62B3"/>
    <w:rsid w:val="00FD6BC2"/>
    <w:rsid w:val="00FD7D0D"/>
    <w:rsid w:val="00FE0038"/>
    <w:rsid w:val="00FE3E79"/>
    <w:rsid w:val="00FF45DE"/>
    <w:rsid w:val="00FF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2D48D3"/>
  <w14:defaultImageDpi w14:val="300"/>
  <w15:docId w15:val="{2EDBBB91-E6DD-4C41-9A38-04F6DAA7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93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25AE6"/>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paragraph" w:styleId="Header">
    <w:name w:val="header"/>
    <w:basedOn w:val="Normal"/>
    <w:link w:val="HeaderChar"/>
    <w:uiPriority w:val="99"/>
    <w:unhideWhenUsed/>
    <w:rsid w:val="007918C1"/>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7918C1"/>
  </w:style>
  <w:style w:type="paragraph" w:styleId="Footer">
    <w:name w:val="footer"/>
    <w:basedOn w:val="Normal"/>
    <w:link w:val="FooterChar"/>
    <w:uiPriority w:val="99"/>
    <w:unhideWhenUsed/>
    <w:rsid w:val="007918C1"/>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918C1"/>
  </w:style>
  <w:style w:type="paragraph" w:styleId="ListParagraph">
    <w:name w:val="List Paragraph"/>
    <w:basedOn w:val="Normal"/>
    <w:uiPriority w:val="34"/>
    <w:qFormat/>
    <w:rsid w:val="000E6471"/>
    <w:pPr>
      <w:ind w:left="720"/>
      <w:contextualSpacing/>
    </w:pPr>
  </w:style>
  <w:style w:type="paragraph" w:styleId="NoSpacing">
    <w:name w:val="No Spacing"/>
    <w:uiPriority w:val="1"/>
    <w:qFormat/>
    <w:rsid w:val="007B76A0"/>
    <w:rPr>
      <w:rFonts w:eastAsiaTheme="minorHAnsi"/>
      <w:sz w:val="22"/>
      <w:szCs w:val="22"/>
    </w:rPr>
  </w:style>
  <w:style w:type="character" w:styleId="PlaceholderText">
    <w:name w:val="Placeholder Text"/>
    <w:basedOn w:val="DefaultParagraphFont"/>
    <w:uiPriority w:val="99"/>
    <w:semiHidden/>
    <w:rsid w:val="00FB76FF"/>
    <w:rPr>
      <w:color w:val="808080"/>
    </w:rPr>
  </w:style>
  <w:style w:type="paragraph" w:styleId="Revision">
    <w:name w:val="Revision"/>
    <w:hidden/>
    <w:uiPriority w:val="99"/>
    <w:semiHidden/>
    <w:rsid w:val="00787000"/>
    <w:rPr>
      <w:rFonts w:eastAsiaTheme="minorHAnsi"/>
      <w:sz w:val="22"/>
      <w:szCs w:val="22"/>
    </w:rPr>
  </w:style>
  <w:style w:type="character" w:styleId="CommentReference">
    <w:name w:val="annotation reference"/>
    <w:basedOn w:val="DefaultParagraphFont"/>
    <w:uiPriority w:val="99"/>
    <w:semiHidden/>
    <w:unhideWhenUsed/>
    <w:rsid w:val="00A03FDB"/>
    <w:rPr>
      <w:sz w:val="16"/>
      <w:szCs w:val="16"/>
    </w:rPr>
  </w:style>
  <w:style w:type="paragraph" w:styleId="CommentText">
    <w:name w:val="annotation text"/>
    <w:basedOn w:val="Normal"/>
    <w:link w:val="CommentTextChar"/>
    <w:uiPriority w:val="99"/>
    <w:semiHidden/>
    <w:unhideWhenUsed/>
    <w:rsid w:val="00A03FDB"/>
    <w:pPr>
      <w:spacing w:line="240" w:lineRule="auto"/>
    </w:pPr>
    <w:rPr>
      <w:sz w:val="20"/>
      <w:szCs w:val="20"/>
    </w:rPr>
  </w:style>
  <w:style w:type="character" w:customStyle="1" w:styleId="CommentTextChar">
    <w:name w:val="Comment Text Char"/>
    <w:basedOn w:val="DefaultParagraphFont"/>
    <w:link w:val="CommentText"/>
    <w:uiPriority w:val="99"/>
    <w:semiHidden/>
    <w:rsid w:val="00A03FD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03FDB"/>
    <w:rPr>
      <w:b/>
      <w:bCs/>
    </w:rPr>
  </w:style>
  <w:style w:type="character" w:customStyle="1" w:styleId="CommentSubjectChar">
    <w:name w:val="Comment Subject Char"/>
    <w:basedOn w:val="CommentTextChar"/>
    <w:link w:val="CommentSubject"/>
    <w:uiPriority w:val="99"/>
    <w:semiHidden/>
    <w:rsid w:val="00A03FDB"/>
    <w:rPr>
      <w:rFonts w:eastAsiaTheme="minorHAnsi"/>
      <w:b/>
      <w:bCs/>
      <w:sz w:val="20"/>
      <w:szCs w:val="20"/>
    </w:rPr>
  </w:style>
  <w:style w:type="paragraph" w:styleId="BalloonText">
    <w:name w:val="Balloon Text"/>
    <w:basedOn w:val="Normal"/>
    <w:link w:val="BalloonTextChar"/>
    <w:uiPriority w:val="99"/>
    <w:semiHidden/>
    <w:unhideWhenUsed/>
    <w:rsid w:val="00BF7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74"/>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75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098659788"/>
        <w:category>
          <w:name w:val="General"/>
          <w:gallery w:val="placeholder"/>
        </w:category>
        <w:types>
          <w:type w:val="bbPlcHdr"/>
        </w:types>
        <w:behaviors>
          <w:behavior w:val="content"/>
        </w:behaviors>
        <w:guid w:val="{D44C0B1E-908D-0B49-A99B-7D75B2EFEFF8}"/>
      </w:docPartPr>
      <w:docPartBody>
        <w:p w:rsidR="00D047B5" w:rsidRDefault="00A741F3">
          <w:r w:rsidRPr="00720D97">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altName w:val="Cambria"/>
    <w:panose1 w:val="00000000000000000000"/>
    <w:charset w:val="4D"/>
    <w:family w:val="auto"/>
    <w:notTrueType/>
    <w:pitch w:val="default"/>
    <w:sig w:usb0="00000003" w:usb1="00000000" w:usb2="00000000" w:usb3="00000000" w:csb0="00000001" w:csb1="00000000"/>
  </w:font>
  <w:font w:name="MyriadPro-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F3"/>
    <w:rsid w:val="00155B3C"/>
    <w:rsid w:val="0064257D"/>
    <w:rsid w:val="00722DA3"/>
    <w:rsid w:val="00A741F3"/>
    <w:rsid w:val="00BD0496"/>
    <w:rsid w:val="00D047B5"/>
    <w:rsid w:val="00D264EE"/>
    <w:rsid w:val="00EE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1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3DF9-2624-4AE7-9CC1-5D96BE87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Vasquez, Mariana</dc:creator>
  <cp:lastModifiedBy>Cusano, Susan</cp:lastModifiedBy>
  <cp:revision>2</cp:revision>
  <cp:lastPrinted>2016-11-07T13:42:00Z</cp:lastPrinted>
  <dcterms:created xsi:type="dcterms:W3CDTF">2021-12-08T18:25:00Z</dcterms:created>
  <dcterms:modified xsi:type="dcterms:W3CDTF">2021-12-08T18:25:00Z</dcterms:modified>
</cp:coreProperties>
</file>